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83383" w14:textId="77777777" w:rsidR="005930C6" w:rsidRDefault="00000000">
      <w:pPr>
        <w:pStyle w:val="b63ee27f-4cf3-414c-9275-d88e3f90795e"/>
        <w:rPr>
          <w:rStyle w:val="af0"/>
          <w:rFonts w:ascii="仿宋" w:eastAsia="仿宋" w:hAnsi="仿宋" w:hint="eastAsia"/>
          <w:sz w:val="32"/>
        </w:rPr>
      </w:pPr>
      <w:r>
        <w:rPr>
          <w:rStyle w:val="af0"/>
          <w:rFonts w:ascii="仿宋" w:eastAsia="仿宋" w:hAnsi="仿宋" w:hint="eastAsia"/>
          <w:sz w:val="32"/>
        </w:rPr>
        <w:t>深圳外国语学校2026年学生</w:t>
      </w:r>
      <w:proofErr w:type="gramStart"/>
      <w:r>
        <w:rPr>
          <w:rStyle w:val="af0"/>
          <w:rFonts w:ascii="仿宋" w:eastAsia="仿宋" w:hAnsi="仿宋" w:hint="eastAsia"/>
          <w:sz w:val="32"/>
        </w:rPr>
        <w:t>研</w:t>
      </w:r>
      <w:proofErr w:type="gramEnd"/>
      <w:r>
        <w:rPr>
          <w:rStyle w:val="af0"/>
          <w:rFonts w:ascii="仿宋" w:eastAsia="仿宋" w:hAnsi="仿宋" w:hint="eastAsia"/>
          <w:sz w:val="32"/>
        </w:rPr>
        <w:t>学实践活动服务项目（A包）</w:t>
      </w:r>
    </w:p>
    <w:p w14:paraId="15084823" w14:textId="77777777" w:rsidR="005930C6" w:rsidRDefault="00000000">
      <w:pPr>
        <w:shd w:val="clear" w:color="auto" w:fill="FFFFFF"/>
        <w:jc w:val="center"/>
        <w:rPr>
          <w:rStyle w:val="af0"/>
          <w:rFonts w:ascii="仿宋" w:eastAsia="仿宋" w:hAnsi="仿宋" w:cs="仿宋" w:hint="eastAsia"/>
          <w:color w:val="000000"/>
          <w:sz w:val="32"/>
          <w:szCs w:val="32"/>
          <w:shd w:val="clear" w:color="auto" w:fill="FFFFFF"/>
        </w:rPr>
      </w:pPr>
      <w:r>
        <w:rPr>
          <w:rStyle w:val="af0"/>
          <w:rFonts w:ascii="仿宋" w:eastAsia="仿宋" w:hAnsi="仿宋" w:cs="仿宋" w:hint="eastAsia"/>
          <w:color w:val="000000"/>
          <w:sz w:val="32"/>
          <w:szCs w:val="32"/>
          <w:shd w:val="clear" w:color="auto" w:fill="FFFFFF"/>
        </w:rPr>
        <w:t>招标公告</w:t>
      </w:r>
    </w:p>
    <w:p w14:paraId="52A9EF9A" w14:textId="77777777" w:rsidR="005930C6" w:rsidRDefault="00000000">
      <w:pPr>
        <w:shd w:val="clear" w:color="auto" w:fill="FFFFFF"/>
        <w:jc w:val="center"/>
        <w:rPr>
          <w:rStyle w:val="af0"/>
          <w:rFonts w:ascii="仿宋" w:eastAsia="仿宋" w:hAnsi="仿宋" w:cs="Times New Roman" w:hint="eastAsia"/>
          <w:color w:val="000000"/>
          <w:sz w:val="32"/>
          <w:szCs w:val="32"/>
          <w:shd w:val="clear" w:color="auto" w:fill="FFFFFF"/>
        </w:rPr>
      </w:pPr>
      <w:r>
        <w:rPr>
          <w:rStyle w:val="af0"/>
          <w:rFonts w:ascii="仿宋" w:eastAsia="仿宋" w:hAnsi="仿宋" w:cs="仿宋" w:hint="eastAsia"/>
          <w:color w:val="000000"/>
          <w:sz w:val="32"/>
          <w:szCs w:val="32"/>
          <w:shd w:val="clear" w:color="auto" w:fill="FFFFFF"/>
        </w:rPr>
        <w:t xml:space="preserve"> (</w:t>
      </w:r>
      <w:r>
        <w:rPr>
          <w:rStyle w:val="af0"/>
          <w:rFonts w:ascii="仿宋" w:eastAsia="仿宋" w:hAnsi="仿宋" w:cs="仿宋" w:hint="eastAsia"/>
          <w:color w:val="333333"/>
          <w:spacing w:val="20"/>
          <w:sz w:val="28"/>
          <w:szCs w:val="28"/>
        </w:rPr>
        <w:t>招标编号：</w:t>
      </w:r>
      <w:bookmarkStart w:id="0" w:name="OLE_LINK2"/>
      <w:r>
        <w:rPr>
          <w:rStyle w:val="af0"/>
          <w:rFonts w:ascii="仿宋" w:eastAsia="仿宋" w:hAnsi="仿宋" w:cs="仿宋" w:hint="eastAsia"/>
          <w:color w:val="000000"/>
          <w:sz w:val="32"/>
          <w:szCs w:val="32"/>
          <w:shd w:val="clear" w:color="auto" w:fill="FFFFFF"/>
        </w:rPr>
        <w:t>SWZ2026005-A</w:t>
      </w:r>
      <w:bookmarkEnd w:id="0"/>
      <w:r>
        <w:rPr>
          <w:rStyle w:val="af0"/>
          <w:rFonts w:ascii="仿宋" w:eastAsia="仿宋" w:hAnsi="仿宋" w:cs="仿宋" w:hint="eastAsia"/>
          <w:color w:val="000000"/>
          <w:sz w:val="32"/>
          <w:szCs w:val="32"/>
          <w:shd w:val="clear" w:color="auto" w:fill="FFFFFF"/>
        </w:rPr>
        <w:t>)</w:t>
      </w:r>
    </w:p>
    <w:p w14:paraId="5C59D34A" w14:textId="77777777" w:rsidR="005930C6" w:rsidRDefault="00000000">
      <w:pPr>
        <w:shd w:val="clear" w:color="auto" w:fill="FFFFFF"/>
        <w:spacing w:line="360" w:lineRule="auto"/>
        <w:ind w:firstLine="560"/>
        <w:jc w:val="left"/>
        <w:rPr>
          <w:rFonts w:ascii="仿宋" w:eastAsia="仿宋" w:hAnsi="仿宋" w:cs="Times New Roman" w:hint="eastAsia"/>
          <w:color w:val="333333"/>
          <w:sz w:val="24"/>
          <w:szCs w:val="24"/>
        </w:rPr>
      </w:pPr>
      <w:r>
        <w:rPr>
          <w:rFonts w:ascii="仿宋" w:eastAsia="仿宋" w:hAnsi="仿宋" w:cs="仿宋" w:hint="eastAsia"/>
          <w:color w:val="333333"/>
          <w:sz w:val="24"/>
          <w:szCs w:val="24"/>
          <w:shd w:val="clear" w:color="auto" w:fill="FFFFFF"/>
        </w:rPr>
        <w:t>遵照《中共中央国务院关于深化教育改革全面推进素质教育的决定》、《教育部等11部门关于推进中小学生研学旅行的意见》、《广东省教育厅等12部门关于推进中小学生研学旅行的实施意见》的有关精神及《广东省教育厅关于加强全省中小学生研学实践教育活动管理的通知》和《深圳市教育局转发广东省教育厅关于加强全省中小学生研学实践教育活动管理的通知》有关规定，深圳外国语学校高中部、龙华高中部学生</w:t>
      </w:r>
      <w:proofErr w:type="gramStart"/>
      <w:r>
        <w:rPr>
          <w:rFonts w:ascii="仿宋" w:eastAsia="仿宋" w:hAnsi="仿宋" w:cs="仿宋" w:hint="eastAsia"/>
          <w:color w:val="333333"/>
          <w:sz w:val="24"/>
          <w:szCs w:val="24"/>
          <w:shd w:val="clear" w:color="auto" w:fill="FFFFFF"/>
        </w:rPr>
        <w:t>研</w:t>
      </w:r>
      <w:proofErr w:type="gramEnd"/>
      <w:r>
        <w:rPr>
          <w:rFonts w:ascii="仿宋" w:eastAsia="仿宋" w:hAnsi="仿宋" w:cs="仿宋" w:hint="eastAsia"/>
          <w:color w:val="333333"/>
          <w:sz w:val="24"/>
          <w:szCs w:val="24"/>
          <w:shd w:val="clear" w:color="auto" w:fill="FFFFFF"/>
        </w:rPr>
        <w:t>学实践活动项目，采用公开招标的方式面向社会招标，欢迎符合条件的供应商参加投标</w:t>
      </w:r>
      <w:r>
        <w:rPr>
          <w:rFonts w:ascii="仿宋" w:eastAsia="仿宋" w:hAnsi="仿宋" w:cs="仿宋" w:hint="eastAsia"/>
          <w:color w:val="000000"/>
          <w:sz w:val="24"/>
          <w:szCs w:val="24"/>
          <w:shd w:val="clear" w:color="auto" w:fill="FFFFFF"/>
        </w:rPr>
        <w:t>。项目具体事项如下：</w:t>
      </w:r>
    </w:p>
    <w:p w14:paraId="46C3206C" w14:textId="77777777" w:rsidR="005930C6" w:rsidRDefault="00000000">
      <w:pPr>
        <w:shd w:val="clear" w:color="auto" w:fill="FFFFFF"/>
        <w:spacing w:line="360" w:lineRule="auto"/>
        <w:rPr>
          <w:rFonts w:asciiTheme="minorEastAsia" w:eastAsiaTheme="minorEastAsia" w:hAnsiTheme="minorEastAsia" w:cs="宋体" w:hint="eastAsia"/>
          <w:b/>
          <w:bCs/>
          <w:sz w:val="24"/>
          <w:szCs w:val="24"/>
        </w:rPr>
      </w:pPr>
      <w:r>
        <w:rPr>
          <w:rFonts w:asciiTheme="minorEastAsia" w:eastAsiaTheme="minorEastAsia" w:hAnsiTheme="minorEastAsia" w:cs="宋体" w:hint="eastAsia"/>
          <w:b/>
          <w:bCs/>
          <w:sz w:val="24"/>
          <w:szCs w:val="24"/>
        </w:rPr>
        <w:t>一、项目评审信息</w:t>
      </w:r>
    </w:p>
    <w:p w14:paraId="5A25C0EE" w14:textId="77777777" w:rsidR="005930C6" w:rsidRDefault="00000000">
      <w:pPr>
        <w:pStyle w:val="23"/>
        <w:spacing w:line="360" w:lineRule="auto"/>
        <w:ind w:leftChars="0" w:left="0" w:firstLine="480"/>
        <w:rPr>
          <w:rFonts w:ascii="仿宋" w:eastAsia="仿宋" w:hAnsi="仿宋" w:cs="仿宋" w:hint="eastAsia"/>
          <w:color w:val="333333"/>
          <w:sz w:val="24"/>
          <w:shd w:val="clear" w:color="auto" w:fill="FFFFFF"/>
        </w:rPr>
      </w:pPr>
      <w:r>
        <w:rPr>
          <w:rFonts w:ascii="仿宋" w:eastAsia="仿宋" w:hAnsi="仿宋" w:cs="仿宋" w:hint="eastAsia"/>
          <w:color w:val="333333"/>
          <w:sz w:val="24"/>
          <w:shd w:val="clear" w:color="auto" w:fill="FFFFFF"/>
        </w:rPr>
        <w:t>1.项目编号：SWZ2026005-A</w:t>
      </w:r>
    </w:p>
    <w:p w14:paraId="5DEC8E0C" w14:textId="77777777" w:rsidR="005930C6" w:rsidRDefault="00000000">
      <w:pPr>
        <w:pStyle w:val="23"/>
        <w:spacing w:line="360" w:lineRule="auto"/>
        <w:ind w:leftChars="0" w:left="0" w:firstLine="480"/>
        <w:rPr>
          <w:rFonts w:ascii="仿宋" w:eastAsia="仿宋" w:hAnsi="仿宋" w:cs="仿宋" w:hint="eastAsia"/>
          <w:color w:val="333333"/>
          <w:sz w:val="24"/>
          <w:shd w:val="clear" w:color="auto" w:fill="FFFFFF"/>
        </w:rPr>
      </w:pPr>
      <w:r>
        <w:rPr>
          <w:rFonts w:ascii="仿宋" w:eastAsia="仿宋" w:hAnsi="仿宋" w:cs="仿宋" w:hint="eastAsia"/>
          <w:color w:val="333333"/>
          <w:sz w:val="24"/>
          <w:shd w:val="clear" w:color="auto" w:fill="FFFFFF"/>
        </w:rPr>
        <w:t>2.项目名称：深圳外国语学校2026年学生</w:t>
      </w:r>
      <w:proofErr w:type="gramStart"/>
      <w:r>
        <w:rPr>
          <w:rFonts w:ascii="仿宋" w:eastAsia="仿宋" w:hAnsi="仿宋" w:cs="仿宋" w:hint="eastAsia"/>
          <w:color w:val="333333"/>
          <w:sz w:val="24"/>
          <w:shd w:val="clear" w:color="auto" w:fill="FFFFFF"/>
        </w:rPr>
        <w:t>研</w:t>
      </w:r>
      <w:proofErr w:type="gramEnd"/>
      <w:r>
        <w:rPr>
          <w:rFonts w:ascii="仿宋" w:eastAsia="仿宋" w:hAnsi="仿宋" w:cs="仿宋" w:hint="eastAsia"/>
          <w:color w:val="333333"/>
          <w:sz w:val="24"/>
          <w:shd w:val="clear" w:color="auto" w:fill="FFFFFF"/>
        </w:rPr>
        <w:t>学实践活动服务项目（A包）</w:t>
      </w:r>
    </w:p>
    <w:p w14:paraId="628B1C00" w14:textId="77777777" w:rsidR="005930C6" w:rsidRDefault="00000000">
      <w:pPr>
        <w:pStyle w:val="23"/>
        <w:spacing w:line="360" w:lineRule="auto"/>
        <w:ind w:leftChars="0" w:left="0" w:firstLine="480"/>
        <w:rPr>
          <w:rFonts w:ascii="仿宋" w:eastAsia="仿宋" w:hAnsi="仿宋" w:cs="仿宋" w:hint="eastAsia"/>
          <w:color w:val="333333"/>
          <w:sz w:val="24"/>
          <w:shd w:val="clear" w:color="auto" w:fill="FFFFFF"/>
        </w:rPr>
      </w:pPr>
      <w:r>
        <w:rPr>
          <w:rFonts w:ascii="仿宋" w:eastAsia="仿宋" w:hAnsi="仿宋" w:cs="仿宋" w:hint="eastAsia"/>
          <w:color w:val="333333"/>
          <w:sz w:val="24"/>
          <w:shd w:val="clear" w:color="auto" w:fill="FFFFFF"/>
        </w:rPr>
        <w:t>3.包号：A包</w:t>
      </w:r>
    </w:p>
    <w:p w14:paraId="442B2373" w14:textId="77777777" w:rsidR="005930C6" w:rsidRDefault="00000000">
      <w:pPr>
        <w:pStyle w:val="23"/>
        <w:spacing w:line="360" w:lineRule="auto"/>
        <w:ind w:leftChars="0" w:left="0" w:firstLine="480"/>
        <w:rPr>
          <w:rFonts w:ascii="仿宋" w:eastAsia="仿宋" w:hAnsi="仿宋" w:cs="仿宋" w:hint="eastAsia"/>
          <w:color w:val="333333"/>
          <w:sz w:val="24"/>
          <w:shd w:val="clear" w:color="auto" w:fill="FFFFFF"/>
        </w:rPr>
      </w:pPr>
      <w:r>
        <w:rPr>
          <w:rFonts w:ascii="仿宋" w:eastAsia="仿宋" w:hAnsi="仿宋" w:cs="仿宋" w:hint="eastAsia"/>
          <w:color w:val="333333"/>
          <w:sz w:val="24"/>
          <w:shd w:val="clear" w:color="auto" w:fill="FFFFFF"/>
        </w:rPr>
        <w:t>4.项目类型：服务类</w:t>
      </w:r>
    </w:p>
    <w:p w14:paraId="3B46F382" w14:textId="77777777" w:rsidR="005930C6" w:rsidRDefault="00000000">
      <w:pPr>
        <w:pStyle w:val="23"/>
        <w:spacing w:line="360" w:lineRule="auto"/>
        <w:ind w:leftChars="0" w:left="0" w:firstLine="480"/>
        <w:rPr>
          <w:rFonts w:ascii="仿宋" w:eastAsia="仿宋" w:hAnsi="仿宋" w:cs="仿宋" w:hint="eastAsia"/>
          <w:color w:val="333333"/>
          <w:sz w:val="24"/>
          <w:shd w:val="clear" w:color="auto" w:fill="FFFFFF"/>
        </w:rPr>
      </w:pPr>
      <w:r>
        <w:rPr>
          <w:rFonts w:ascii="仿宋" w:eastAsia="仿宋" w:hAnsi="仿宋" w:cs="仿宋" w:hint="eastAsia"/>
          <w:color w:val="333333"/>
          <w:sz w:val="24"/>
          <w:shd w:val="clear" w:color="auto" w:fill="FFFFFF"/>
        </w:rPr>
        <w:t>5.评标方法：综合评分法</w:t>
      </w:r>
    </w:p>
    <w:p w14:paraId="09EE699F" w14:textId="77777777" w:rsidR="005930C6" w:rsidRDefault="00000000">
      <w:pPr>
        <w:rPr>
          <w:rFonts w:ascii="宋体" w:hAnsi="宋体" w:cs="宋体" w:hint="eastAsia"/>
        </w:rPr>
      </w:pPr>
      <w:r>
        <w:rPr>
          <w:rFonts w:ascii="宋体" w:hAnsi="宋体" w:cs="宋体" w:hint="eastAsia"/>
        </w:rPr>
        <w:br w:type="page"/>
      </w:r>
    </w:p>
    <w:p w14:paraId="72E6B7E7" w14:textId="77777777" w:rsidR="005930C6" w:rsidRDefault="00000000">
      <w:pPr>
        <w:pStyle w:val="2"/>
        <w:ind w:firstLineChars="200" w:firstLine="643"/>
        <w:rPr>
          <w:rFonts w:ascii="宋体" w:hAnsi="宋体" w:cs="宋体" w:hint="eastAsia"/>
          <w:szCs w:val="21"/>
        </w:rPr>
      </w:pPr>
      <w:r>
        <w:rPr>
          <w:rFonts w:ascii="宋体" w:hAnsi="宋体" w:cs="宋体" w:hint="eastAsia"/>
          <w:szCs w:val="21"/>
        </w:rPr>
        <w:lastRenderedPageBreak/>
        <w:t>投标文件初审表</w:t>
      </w:r>
    </w:p>
    <w:p w14:paraId="182A14B4" w14:textId="77777777" w:rsidR="005930C6" w:rsidRDefault="00000000">
      <w:pPr>
        <w:ind w:firstLineChars="200" w:firstLine="420"/>
        <w:jc w:val="center"/>
        <w:rPr>
          <w:rFonts w:ascii="宋体" w:hAnsi="宋体" w:cs="宋体" w:hint="eastAsia"/>
          <w:b/>
        </w:rPr>
      </w:pPr>
      <w:r>
        <w:rPr>
          <w:rFonts w:ascii="宋体" w:hAnsi="宋体" w:cs="宋体" w:hint="eastAsia"/>
          <w:b/>
        </w:rPr>
        <w:t>（凡有下列情形之一的，投标文件无效，投标作废标处理）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7645"/>
      </w:tblGrid>
      <w:tr w:rsidR="005930C6" w14:paraId="5254C1AA" w14:textId="77777777">
        <w:trPr>
          <w:trHeight w:val="340"/>
          <w:jc w:val="center"/>
        </w:trPr>
        <w:tc>
          <w:tcPr>
            <w:tcW w:w="8313" w:type="dxa"/>
            <w:gridSpan w:val="2"/>
            <w:vAlign w:val="center"/>
          </w:tcPr>
          <w:p w14:paraId="2168F391" w14:textId="77777777" w:rsidR="005930C6" w:rsidRDefault="00000000">
            <w:pPr>
              <w:ind w:firstLineChars="200" w:firstLine="420"/>
              <w:jc w:val="center"/>
              <w:rPr>
                <w:rFonts w:ascii="宋体" w:hAnsi="宋体" w:cs="宋体" w:hint="eastAsia"/>
                <w:b/>
              </w:rPr>
            </w:pPr>
            <w:r>
              <w:rPr>
                <w:rFonts w:ascii="宋体" w:hAnsi="宋体" w:cs="宋体" w:hint="eastAsia"/>
                <w:b/>
              </w:rPr>
              <w:t>资格性检查表</w:t>
            </w:r>
          </w:p>
        </w:tc>
      </w:tr>
      <w:tr w:rsidR="005930C6" w14:paraId="69488F39" w14:textId="77777777">
        <w:trPr>
          <w:trHeight w:val="340"/>
          <w:jc w:val="center"/>
        </w:trPr>
        <w:tc>
          <w:tcPr>
            <w:tcW w:w="668" w:type="dxa"/>
            <w:vAlign w:val="center"/>
          </w:tcPr>
          <w:p w14:paraId="1896753F" w14:textId="77777777" w:rsidR="005930C6" w:rsidRDefault="005930C6">
            <w:pPr>
              <w:numPr>
                <w:ilvl w:val="0"/>
                <w:numId w:val="2"/>
              </w:numPr>
              <w:ind w:left="-210" w:firstLine="420"/>
              <w:jc w:val="center"/>
              <w:rPr>
                <w:rFonts w:ascii="宋体" w:hAnsi="宋体" w:cs="宋体" w:hint="eastAsia"/>
              </w:rPr>
            </w:pPr>
          </w:p>
        </w:tc>
        <w:tc>
          <w:tcPr>
            <w:tcW w:w="7645" w:type="dxa"/>
            <w:vAlign w:val="center"/>
          </w:tcPr>
          <w:p w14:paraId="5F1CA73C" w14:textId="77777777" w:rsidR="005930C6"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不具备采购文件所列的资格要求，或未提交相应的资格证明资料（详见采购公告）</w:t>
            </w:r>
          </w:p>
        </w:tc>
      </w:tr>
      <w:tr w:rsidR="005930C6" w14:paraId="0D07F37D" w14:textId="77777777">
        <w:trPr>
          <w:trHeight w:val="340"/>
          <w:jc w:val="center"/>
        </w:trPr>
        <w:tc>
          <w:tcPr>
            <w:tcW w:w="8313" w:type="dxa"/>
            <w:gridSpan w:val="2"/>
            <w:vAlign w:val="center"/>
          </w:tcPr>
          <w:p w14:paraId="1FAB632A" w14:textId="77777777" w:rsidR="005930C6" w:rsidRDefault="00000000">
            <w:pPr>
              <w:jc w:val="cente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符合性检查表</w:t>
            </w:r>
          </w:p>
        </w:tc>
      </w:tr>
      <w:tr w:rsidR="005930C6" w14:paraId="46528230" w14:textId="77777777">
        <w:trPr>
          <w:trHeight w:val="340"/>
          <w:jc w:val="center"/>
        </w:trPr>
        <w:tc>
          <w:tcPr>
            <w:tcW w:w="668" w:type="dxa"/>
            <w:vAlign w:val="center"/>
          </w:tcPr>
          <w:p w14:paraId="0514C2DA" w14:textId="77777777" w:rsidR="005930C6" w:rsidRDefault="005930C6">
            <w:pPr>
              <w:numPr>
                <w:ilvl w:val="0"/>
                <w:numId w:val="3"/>
              </w:numPr>
              <w:ind w:left="-210" w:firstLine="420"/>
              <w:jc w:val="center"/>
              <w:rPr>
                <w:rFonts w:ascii="宋体" w:hAnsi="宋体" w:cs="宋体" w:hint="eastAsia"/>
              </w:rPr>
            </w:pPr>
          </w:p>
        </w:tc>
        <w:tc>
          <w:tcPr>
            <w:tcW w:w="7645" w:type="dxa"/>
            <w:vAlign w:val="center"/>
          </w:tcPr>
          <w:p w14:paraId="0883E0C4" w14:textId="77777777" w:rsidR="005930C6"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将一个包中的内容拆开投标</w:t>
            </w:r>
          </w:p>
        </w:tc>
      </w:tr>
      <w:tr w:rsidR="005930C6" w14:paraId="778042F8" w14:textId="77777777">
        <w:trPr>
          <w:trHeight w:val="340"/>
          <w:jc w:val="center"/>
        </w:trPr>
        <w:tc>
          <w:tcPr>
            <w:tcW w:w="668" w:type="dxa"/>
            <w:vAlign w:val="center"/>
          </w:tcPr>
          <w:p w14:paraId="6659541C" w14:textId="77777777" w:rsidR="005930C6" w:rsidRDefault="005930C6">
            <w:pPr>
              <w:numPr>
                <w:ilvl w:val="0"/>
                <w:numId w:val="3"/>
              </w:numPr>
              <w:ind w:left="-210" w:firstLine="420"/>
              <w:jc w:val="center"/>
              <w:rPr>
                <w:rFonts w:ascii="宋体" w:hAnsi="宋体" w:cs="宋体" w:hint="eastAsia"/>
              </w:rPr>
            </w:pPr>
          </w:p>
        </w:tc>
        <w:tc>
          <w:tcPr>
            <w:tcW w:w="7645" w:type="dxa"/>
            <w:vAlign w:val="center"/>
          </w:tcPr>
          <w:p w14:paraId="0BFCACDD" w14:textId="77777777" w:rsidR="005930C6"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采购文件未规定允许有替代方案时，同时提供两套或两套以上的投标方案</w:t>
            </w:r>
          </w:p>
        </w:tc>
      </w:tr>
      <w:tr w:rsidR="005930C6" w14:paraId="4940BAF4" w14:textId="77777777">
        <w:trPr>
          <w:trHeight w:val="340"/>
          <w:jc w:val="center"/>
        </w:trPr>
        <w:tc>
          <w:tcPr>
            <w:tcW w:w="668" w:type="dxa"/>
            <w:vAlign w:val="center"/>
          </w:tcPr>
          <w:p w14:paraId="0E961623" w14:textId="77777777" w:rsidR="005930C6" w:rsidRDefault="005930C6">
            <w:pPr>
              <w:numPr>
                <w:ilvl w:val="0"/>
                <w:numId w:val="3"/>
              </w:numPr>
              <w:ind w:left="-210" w:firstLine="420"/>
              <w:jc w:val="center"/>
              <w:rPr>
                <w:rFonts w:ascii="宋体" w:hAnsi="宋体" w:cs="宋体" w:hint="eastAsia"/>
              </w:rPr>
            </w:pPr>
          </w:p>
        </w:tc>
        <w:tc>
          <w:tcPr>
            <w:tcW w:w="7645" w:type="dxa"/>
            <w:vAlign w:val="center"/>
          </w:tcPr>
          <w:p w14:paraId="2EDC01E0" w14:textId="77777777" w:rsidR="005930C6"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投标报价高于最高限额单价</w:t>
            </w:r>
          </w:p>
        </w:tc>
      </w:tr>
      <w:tr w:rsidR="005930C6" w14:paraId="326DA8C9" w14:textId="77777777">
        <w:trPr>
          <w:trHeight w:val="340"/>
          <w:jc w:val="center"/>
        </w:trPr>
        <w:tc>
          <w:tcPr>
            <w:tcW w:w="668" w:type="dxa"/>
            <w:vAlign w:val="center"/>
          </w:tcPr>
          <w:p w14:paraId="5350EE8B" w14:textId="77777777" w:rsidR="005930C6" w:rsidRDefault="005930C6">
            <w:pPr>
              <w:numPr>
                <w:ilvl w:val="0"/>
                <w:numId w:val="3"/>
              </w:numPr>
              <w:ind w:left="-210" w:firstLine="420"/>
              <w:jc w:val="center"/>
              <w:rPr>
                <w:rFonts w:ascii="宋体" w:hAnsi="宋体" w:cs="宋体" w:hint="eastAsia"/>
              </w:rPr>
            </w:pPr>
          </w:p>
        </w:tc>
        <w:tc>
          <w:tcPr>
            <w:tcW w:w="7645" w:type="dxa"/>
            <w:vAlign w:val="center"/>
          </w:tcPr>
          <w:p w14:paraId="62DC2469" w14:textId="77777777" w:rsidR="005930C6"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同一项目出现两个或以上报价</w:t>
            </w:r>
          </w:p>
        </w:tc>
      </w:tr>
      <w:tr w:rsidR="005930C6" w14:paraId="350D6A47" w14:textId="77777777">
        <w:trPr>
          <w:trHeight w:val="340"/>
          <w:jc w:val="center"/>
        </w:trPr>
        <w:tc>
          <w:tcPr>
            <w:tcW w:w="668" w:type="dxa"/>
            <w:vAlign w:val="center"/>
          </w:tcPr>
          <w:p w14:paraId="33F0FC4A" w14:textId="77777777" w:rsidR="005930C6" w:rsidRDefault="005930C6">
            <w:pPr>
              <w:numPr>
                <w:ilvl w:val="0"/>
                <w:numId w:val="3"/>
              </w:numPr>
              <w:ind w:left="-210" w:firstLine="420"/>
              <w:jc w:val="center"/>
              <w:rPr>
                <w:rFonts w:ascii="宋体" w:hAnsi="宋体" w:cs="宋体" w:hint="eastAsia"/>
              </w:rPr>
            </w:pPr>
          </w:p>
        </w:tc>
        <w:tc>
          <w:tcPr>
            <w:tcW w:w="7645" w:type="dxa"/>
            <w:vAlign w:val="center"/>
          </w:tcPr>
          <w:p w14:paraId="3F0B717C" w14:textId="77777777" w:rsidR="005930C6"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供应商的报价明显低于其他通过符合性审查投标供应商的报价，有可能影响产品质量或者不能诚信履约的，评委会有权要求投标供应商在规定时间内提供书面说明以及必要的证明材料，并根据投标供应商的说明作相应处理</w:t>
            </w:r>
          </w:p>
        </w:tc>
      </w:tr>
      <w:tr w:rsidR="005930C6" w14:paraId="21455F63" w14:textId="77777777">
        <w:trPr>
          <w:trHeight w:val="340"/>
          <w:jc w:val="center"/>
        </w:trPr>
        <w:tc>
          <w:tcPr>
            <w:tcW w:w="668" w:type="dxa"/>
            <w:vAlign w:val="center"/>
          </w:tcPr>
          <w:p w14:paraId="5EB30387" w14:textId="77777777" w:rsidR="005930C6" w:rsidRDefault="005930C6">
            <w:pPr>
              <w:numPr>
                <w:ilvl w:val="0"/>
                <w:numId w:val="3"/>
              </w:numPr>
              <w:ind w:left="-210" w:firstLine="420"/>
              <w:jc w:val="center"/>
              <w:rPr>
                <w:rFonts w:ascii="宋体" w:hAnsi="宋体" w:cs="宋体" w:hint="eastAsia"/>
              </w:rPr>
            </w:pPr>
          </w:p>
        </w:tc>
        <w:tc>
          <w:tcPr>
            <w:tcW w:w="7645" w:type="dxa"/>
            <w:vAlign w:val="center"/>
          </w:tcPr>
          <w:p w14:paraId="149B34CD" w14:textId="77777777" w:rsidR="005930C6"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投标报价有严重缺漏项目或对采购文件规定的服务清单项目及数量进行修改</w:t>
            </w:r>
          </w:p>
        </w:tc>
      </w:tr>
      <w:tr w:rsidR="005930C6" w14:paraId="13AF2D32" w14:textId="77777777">
        <w:trPr>
          <w:trHeight w:val="340"/>
          <w:jc w:val="center"/>
        </w:trPr>
        <w:tc>
          <w:tcPr>
            <w:tcW w:w="668" w:type="dxa"/>
            <w:vAlign w:val="center"/>
          </w:tcPr>
          <w:p w14:paraId="7D69144E" w14:textId="77777777" w:rsidR="005930C6" w:rsidRDefault="005930C6">
            <w:pPr>
              <w:numPr>
                <w:ilvl w:val="0"/>
                <w:numId w:val="3"/>
              </w:numPr>
              <w:ind w:left="-210" w:firstLine="420"/>
              <w:jc w:val="center"/>
              <w:rPr>
                <w:rFonts w:ascii="宋体" w:hAnsi="宋体" w:cs="宋体" w:hint="eastAsia"/>
              </w:rPr>
            </w:pPr>
          </w:p>
        </w:tc>
        <w:tc>
          <w:tcPr>
            <w:tcW w:w="7645" w:type="dxa"/>
            <w:vAlign w:val="center"/>
          </w:tcPr>
          <w:p w14:paraId="433CEF25" w14:textId="77777777" w:rsidR="005930C6"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投标文件载明的服务期（完工期）超过采购文件规定的期限</w:t>
            </w:r>
          </w:p>
        </w:tc>
      </w:tr>
      <w:tr w:rsidR="005930C6" w14:paraId="77CB36FE" w14:textId="77777777">
        <w:trPr>
          <w:trHeight w:val="340"/>
          <w:jc w:val="center"/>
        </w:trPr>
        <w:tc>
          <w:tcPr>
            <w:tcW w:w="668" w:type="dxa"/>
            <w:vAlign w:val="center"/>
          </w:tcPr>
          <w:p w14:paraId="426586F8" w14:textId="77777777" w:rsidR="005930C6" w:rsidRDefault="005930C6">
            <w:pPr>
              <w:numPr>
                <w:ilvl w:val="0"/>
                <w:numId w:val="3"/>
              </w:numPr>
              <w:ind w:left="-210" w:firstLine="420"/>
              <w:jc w:val="center"/>
              <w:rPr>
                <w:rFonts w:ascii="宋体" w:hAnsi="宋体" w:cs="宋体" w:hint="eastAsia"/>
              </w:rPr>
            </w:pPr>
          </w:p>
        </w:tc>
        <w:tc>
          <w:tcPr>
            <w:tcW w:w="7645" w:type="dxa"/>
            <w:vAlign w:val="center"/>
          </w:tcPr>
          <w:p w14:paraId="4BF7AD96" w14:textId="77777777" w:rsidR="005930C6"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投标文件载明的免费保修期低于采购文件规定的期限</w:t>
            </w:r>
          </w:p>
        </w:tc>
      </w:tr>
      <w:tr w:rsidR="005930C6" w14:paraId="6B15D049" w14:textId="77777777">
        <w:trPr>
          <w:trHeight w:val="340"/>
          <w:jc w:val="center"/>
        </w:trPr>
        <w:tc>
          <w:tcPr>
            <w:tcW w:w="668" w:type="dxa"/>
            <w:vAlign w:val="center"/>
          </w:tcPr>
          <w:p w14:paraId="4A09B6DE" w14:textId="77777777" w:rsidR="005930C6" w:rsidRDefault="005930C6">
            <w:pPr>
              <w:numPr>
                <w:ilvl w:val="0"/>
                <w:numId w:val="3"/>
              </w:numPr>
              <w:ind w:left="-210" w:firstLine="420"/>
              <w:jc w:val="center"/>
              <w:rPr>
                <w:rFonts w:ascii="宋体" w:hAnsi="宋体" w:cs="宋体" w:hint="eastAsia"/>
              </w:rPr>
            </w:pPr>
          </w:p>
        </w:tc>
        <w:tc>
          <w:tcPr>
            <w:tcW w:w="7645" w:type="dxa"/>
            <w:vAlign w:val="center"/>
          </w:tcPr>
          <w:p w14:paraId="71B94194" w14:textId="77777777" w:rsidR="005930C6"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 xml:space="preserve">所投产品、工程、服务在质量、技术、方案等方面没有实质性满足采购文件要求 </w:t>
            </w:r>
          </w:p>
        </w:tc>
      </w:tr>
      <w:tr w:rsidR="005930C6" w14:paraId="254DE47F" w14:textId="77777777">
        <w:trPr>
          <w:trHeight w:val="340"/>
          <w:jc w:val="center"/>
        </w:trPr>
        <w:tc>
          <w:tcPr>
            <w:tcW w:w="668" w:type="dxa"/>
            <w:vAlign w:val="center"/>
          </w:tcPr>
          <w:p w14:paraId="3EE474BC" w14:textId="77777777" w:rsidR="005930C6" w:rsidRDefault="005930C6">
            <w:pPr>
              <w:numPr>
                <w:ilvl w:val="0"/>
                <w:numId w:val="3"/>
              </w:numPr>
              <w:ind w:left="-210" w:firstLine="420"/>
              <w:jc w:val="center"/>
              <w:rPr>
                <w:rFonts w:ascii="宋体" w:hAnsi="宋体" w:cs="宋体" w:hint="eastAsia"/>
              </w:rPr>
            </w:pPr>
          </w:p>
        </w:tc>
        <w:tc>
          <w:tcPr>
            <w:tcW w:w="7645" w:type="dxa"/>
            <w:vAlign w:val="center"/>
          </w:tcPr>
          <w:p w14:paraId="5D5F1FA5" w14:textId="77777777" w:rsidR="005930C6"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投标文件未满足采购文件的实质性条款；</w:t>
            </w:r>
          </w:p>
        </w:tc>
      </w:tr>
      <w:tr w:rsidR="005930C6" w14:paraId="22E4029D" w14:textId="77777777">
        <w:trPr>
          <w:trHeight w:val="340"/>
          <w:jc w:val="center"/>
        </w:trPr>
        <w:tc>
          <w:tcPr>
            <w:tcW w:w="668" w:type="dxa"/>
            <w:vAlign w:val="center"/>
          </w:tcPr>
          <w:p w14:paraId="384390AA" w14:textId="77777777" w:rsidR="005930C6" w:rsidRDefault="005930C6">
            <w:pPr>
              <w:numPr>
                <w:ilvl w:val="0"/>
                <w:numId w:val="3"/>
              </w:numPr>
              <w:ind w:left="-210" w:firstLine="420"/>
              <w:jc w:val="center"/>
              <w:rPr>
                <w:rFonts w:ascii="宋体" w:hAnsi="宋体" w:cs="宋体" w:hint="eastAsia"/>
              </w:rPr>
            </w:pPr>
          </w:p>
        </w:tc>
        <w:tc>
          <w:tcPr>
            <w:tcW w:w="7645" w:type="dxa"/>
            <w:vAlign w:val="center"/>
          </w:tcPr>
          <w:p w14:paraId="131189E6" w14:textId="77777777" w:rsidR="005930C6"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法律、法规规定的其他情形；</w:t>
            </w:r>
          </w:p>
        </w:tc>
      </w:tr>
      <w:tr w:rsidR="005930C6" w14:paraId="4017507B" w14:textId="77777777">
        <w:trPr>
          <w:trHeight w:val="340"/>
          <w:jc w:val="center"/>
        </w:trPr>
        <w:tc>
          <w:tcPr>
            <w:tcW w:w="668" w:type="dxa"/>
            <w:vAlign w:val="center"/>
          </w:tcPr>
          <w:p w14:paraId="012DEDEB" w14:textId="77777777" w:rsidR="005930C6" w:rsidRDefault="005930C6">
            <w:pPr>
              <w:numPr>
                <w:ilvl w:val="0"/>
                <w:numId w:val="3"/>
              </w:numPr>
              <w:ind w:left="-210" w:firstLine="420"/>
              <w:jc w:val="center"/>
              <w:rPr>
                <w:rFonts w:ascii="宋体" w:hAnsi="宋体" w:cs="宋体" w:hint="eastAsia"/>
              </w:rPr>
            </w:pPr>
          </w:p>
        </w:tc>
        <w:tc>
          <w:tcPr>
            <w:tcW w:w="7645" w:type="dxa"/>
            <w:vAlign w:val="center"/>
          </w:tcPr>
          <w:p w14:paraId="5A0D021F" w14:textId="77777777" w:rsidR="005930C6" w:rsidRDefault="00000000">
            <w:pPr>
              <w:rPr>
                <w:rFonts w:ascii="仿宋" w:eastAsia="仿宋" w:hAnsi="仿宋" w:cs="仿宋" w:hint="eastAsia"/>
                <w:color w:val="333333"/>
                <w:sz w:val="24"/>
                <w:szCs w:val="24"/>
                <w:shd w:val="clear" w:color="auto" w:fill="FFFFFF"/>
              </w:rPr>
            </w:pPr>
            <w:r w:rsidRPr="00FF02F9">
              <w:rPr>
                <w:rFonts w:ascii="仿宋" w:eastAsia="仿宋" w:hAnsi="仿宋" w:cs="仿宋" w:hint="eastAsia"/>
                <w:color w:val="333333"/>
                <w:sz w:val="24"/>
                <w:szCs w:val="24"/>
                <w:shd w:val="clear" w:color="auto" w:fill="FFFFFF"/>
              </w:rPr>
              <w:t>本项目分为ABCDE包，投标人可</w:t>
            </w:r>
            <w:proofErr w:type="gramStart"/>
            <w:r w:rsidRPr="00FF02F9">
              <w:rPr>
                <w:rFonts w:ascii="仿宋" w:eastAsia="仿宋" w:hAnsi="仿宋" w:cs="仿宋" w:hint="eastAsia"/>
                <w:color w:val="333333"/>
                <w:sz w:val="24"/>
                <w:szCs w:val="24"/>
                <w:shd w:val="clear" w:color="auto" w:fill="FFFFFF"/>
              </w:rPr>
              <w:t>兼投兼</w:t>
            </w:r>
            <w:proofErr w:type="gramEnd"/>
            <w:r w:rsidRPr="00FF02F9">
              <w:rPr>
                <w:rFonts w:ascii="仿宋" w:eastAsia="仿宋" w:hAnsi="仿宋" w:cs="仿宋" w:hint="eastAsia"/>
                <w:color w:val="333333"/>
                <w:sz w:val="24"/>
                <w:szCs w:val="24"/>
                <w:shd w:val="clear" w:color="auto" w:fill="FFFFFF"/>
              </w:rPr>
              <w:t>中，但中标不可超过2个包，ABCDE包评审顺序为A→B→C→D→E开始评审</w:t>
            </w:r>
          </w:p>
        </w:tc>
      </w:tr>
    </w:tbl>
    <w:p w14:paraId="223466DF" w14:textId="77777777" w:rsidR="005930C6" w:rsidRDefault="005930C6">
      <w:pPr>
        <w:pStyle w:val="ae"/>
        <w:ind w:firstLineChars="0" w:firstLine="0"/>
        <w:rPr>
          <w:rFonts w:hint="eastAsia"/>
        </w:rPr>
      </w:pPr>
    </w:p>
    <w:p w14:paraId="7F947762" w14:textId="77777777" w:rsidR="005930C6" w:rsidRDefault="00000000">
      <w:pPr>
        <w:rPr>
          <w:rFonts w:ascii="宋体" w:hAnsi="宋体" w:cs="宋体" w:hint="eastAsia"/>
          <w:b/>
        </w:rPr>
      </w:pPr>
      <w:r>
        <w:rPr>
          <w:rFonts w:ascii="宋体" w:hAnsi="宋体" w:cs="宋体" w:hint="eastAsia"/>
          <w:b/>
        </w:rPr>
        <w:br w:type="page"/>
      </w:r>
    </w:p>
    <w:p w14:paraId="5F0FEF1F" w14:textId="77777777" w:rsidR="005930C6" w:rsidRDefault="00000000">
      <w:pPr>
        <w:pStyle w:val="ac"/>
        <w:jc w:val="center"/>
        <w:outlineLvl w:val="1"/>
        <w:rPr>
          <w:rFonts w:ascii="宋体" w:hAnsi="宋体" w:cs="宋体" w:hint="eastAsia"/>
          <w:b/>
          <w:kern w:val="2"/>
          <w:sz w:val="21"/>
        </w:rPr>
      </w:pPr>
      <w:r>
        <w:rPr>
          <w:rFonts w:ascii="宋体" w:hAnsi="宋体" w:cs="宋体" w:hint="eastAsia"/>
          <w:b/>
          <w:kern w:val="2"/>
          <w:sz w:val="21"/>
        </w:rPr>
        <w:lastRenderedPageBreak/>
        <w:t>评标信息</w:t>
      </w:r>
    </w:p>
    <w:tbl>
      <w:tblPr>
        <w:tblW w:w="916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61"/>
        <w:gridCol w:w="610"/>
        <w:gridCol w:w="672"/>
        <w:gridCol w:w="2331"/>
        <w:gridCol w:w="761"/>
        <w:gridCol w:w="4698"/>
        <w:gridCol w:w="27"/>
      </w:tblGrid>
      <w:tr w:rsidR="005930C6" w14:paraId="41AE7BF2" w14:textId="77777777">
        <w:trPr>
          <w:gridBefore w:val="1"/>
          <w:gridAfter w:val="1"/>
          <w:wBefore w:w="61" w:type="dxa"/>
          <w:wAfter w:w="27" w:type="dxa"/>
          <w:tblCellSpacing w:w="0" w:type="dxa"/>
          <w:jc w:val="center"/>
        </w:trPr>
        <w:tc>
          <w:tcPr>
            <w:tcW w:w="9072" w:type="dxa"/>
            <w:gridSpan w:val="5"/>
            <w:vAlign w:val="center"/>
          </w:tcPr>
          <w:p w14:paraId="0155551A" w14:textId="77777777" w:rsidR="005930C6" w:rsidRDefault="00000000">
            <w:pPr>
              <w:pStyle w:val="ac"/>
              <w:outlineLvl w:val="1"/>
              <w:rPr>
                <w:rFonts w:asciiTheme="minorEastAsia" w:eastAsiaTheme="minorEastAsia" w:hAnsiTheme="minorEastAsia" w:hint="eastAsia"/>
                <w:b/>
                <w:bCs/>
              </w:rPr>
            </w:pPr>
            <w:r>
              <w:rPr>
                <w:rFonts w:ascii="宋体" w:hAnsi="宋体" w:cs="宋体"/>
                <w:b/>
                <w:kern w:val="2"/>
                <w:sz w:val="21"/>
              </w:rPr>
              <w:t>评标方法：综合评分法</w:t>
            </w:r>
          </w:p>
        </w:tc>
      </w:tr>
      <w:tr w:rsidR="005930C6" w14:paraId="06A53B61" w14:textId="77777777">
        <w:trPr>
          <w:gridBefore w:val="1"/>
          <w:gridAfter w:val="1"/>
          <w:wBefore w:w="61" w:type="dxa"/>
          <w:wAfter w:w="27" w:type="dxa"/>
          <w:tblCellSpacing w:w="0" w:type="dxa"/>
          <w:jc w:val="center"/>
        </w:trPr>
        <w:tc>
          <w:tcPr>
            <w:tcW w:w="9072" w:type="dxa"/>
            <w:gridSpan w:val="5"/>
            <w:vAlign w:val="center"/>
          </w:tcPr>
          <w:p w14:paraId="5DD5C0EA" w14:textId="77777777" w:rsidR="005930C6" w:rsidRDefault="00000000">
            <w:pPr>
              <w:ind w:firstLine="420"/>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综合评分法，是指</w:t>
            </w:r>
            <w:r>
              <w:rPr>
                <w:rFonts w:ascii="仿宋" w:eastAsia="仿宋" w:hAnsi="仿宋" w:cs="仿宋" w:hint="eastAsia"/>
                <w:color w:val="333333"/>
                <w:sz w:val="24"/>
                <w:szCs w:val="24"/>
                <w:shd w:val="clear" w:color="auto" w:fill="FFFFFF"/>
              </w:rPr>
              <w:t>投标文件满足招标文件全部实质性要求</w:t>
            </w:r>
            <w:r>
              <w:rPr>
                <w:rFonts w:ascii="仿宋" w:eastAsia="仿宋" w:hAnsi="仿宋" w:cs="仿宋"/>
                <w:color w:val="333333"/>
                <w:sz w:val="24"/>
                <w:szCs w:val="24"/>
                <w:shd w:val="clear" w:color="auto" w:fill="FFFFFF"/>
              </w:rPr>
              <w:t>，</w:t>
            </w:r>
            <w:proofErr w:type="gramStart"/>
            <w:r>
              <w:rPr>
                <w:rFonts w:ascii="仿宋" w:eastAsia="仿宋" w:hAnsi="仿宋" w:cs="仿宋"/>
                <w:color w:val="333333"/>
                <w:sz w:val="24"/>
                <w:szCs w:val="24"/>
                <w:shd w:val="clear" w:color="auto" w:fill="FFFFFF"/>
              </w:rPr>
              <w:t>且按照</w:t>
            </w:r>
            <w:proofErr w:type="gramEnd"/>
            <w:r>
              <w:rPr>
                <w:rFonts w:ascii="仿宋" w:eastAsia="仿宋" w:hAnsi="仿宋" w:cs="仿宋" w:hint="eastAsia"/>
                <w:color w:val="333333"/>
                <w:sz w:val="24"/>
                <w:szCs w:val="24"/>
                <w:shd w:val="clear" w:color="auto" w:fill="FFFFFF"/>
              </w:rPr>
              <w:t>招标文件规定的各项因素进行综合评审，评标总得分排名前列</w:t>
            </w:r>
            <w:r>
              <w:rPr>
                <w:rFonts w:ascii="仿宋" w:eastAsia="仿宋" w:hAnsi="仿宋" w:cs="仿宋"/>
                <w:color w:val="333333"/>
                <w:sz w:val="24"/>
                <w:szCs w:val="24"/>
                <w:shd w:val="clear" w:color="auto" w:fill="FFFFFF"/>
              </w:rPr>
              <w:t>的投标供应商为中标候选人的评标方法。</w:t>
            </w:r>
          </w:p>
          <w:p w14:paraId="6C56B9AE" w14:textId="77777777" w:rsidR="005930C6" w:rsidRDefault="00000000">
            <w:pPr>
              <w:ind w:firstLine="420"/>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价格分计算方法：</w:t>
            </w:r>
          </w:p>
          <w:p w14:paraId="6814D083" w14:textId="77777777" w:rsidR="005930C6" w:rsidRDefault="00000000">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采用低价优先法计算，即满足招标文件要求且投标价格最低的投标报价为评标基准价，其价格分为满分。其他投标供应商的价格</w:t>
            </w:r>
            <w:proofErr w:type="gramStart"/>
            <w:r>
              <w:rPr>
                <w:rFonts w:ascii="仿宋" w:eastAsia="仿宋" w:hAnsi="仿宋" w:cs="仿宋"/>
                <w:color w:val="333333"/>
                <w:sz w:val="24"/>
                <w:szCs w:val="24"/>
                <w:shd w:val="clear" w:color="auto" w:fill="FFFFFF"/>
              </w:rPr>
              <w:t>分统一</w:t>
            </w:r>
            <w:proofErr w:type="gramEnd"/>
            <w:r>
              <w:rPr>
                <w:rFonts w:ascii="仿宋" w:eastAsia="仿宋" w:hAnsi="仿宋" w:cs="仿宋"/>
                <w:color w:val="333333"/>
                <w:sz w:val="24"/>
                <w:szCs w:val="24"/>
                <w:shd w:val="clear" w:color="auto" w:fill="FFFFFF"/>
              </w:rPr>
              <w:t xml:space="preserve">按照下列公式计算： </w:t>
            </w:r>
          </w:p>
          <w:p w14:paraId="6D741940" w14:textId="77777777" w:rsidR="005930C6" w:rsidRDefault="00000000">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 xml:space="preserve">投标报价得分=(评标基准价／投标报价)×100 </w:t>
            </w:r>
          </w:p>
          <w:p w14:paraId="69ECE20D" w14:textId="77777777" w:rsidR="005930C6" w:rsidRDefault="00000000">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评标总得分＝F1×A1＋F2×A2＋……＋</w:t>
            </w:r>
            <w:proofErr w:type="spellStart"/>
            <w:r>
              <w:rPr>
                <w:rFonts w:ascii="仿宋" w:eastAsia="仿宋" w:hAnsi="仿宋" w:cs="仿宋"/>
                <w:color w:val="333333"/>
                <w:sz w:val="24"/>
                <w:szCs w:val="24"/>
                <w:shd w:val="clear" w:color="auto" w:fill="FFFFFF"/>
              </w:rPr>
              <w:t>Fn×An</w:t>
            </w:r>
            <w:proofErr w:type="spellEnd"/>
            <w:r>
              <w:rPr>
                <w:rFonts w:ascii="仿宋" w:eastAsia="仿宋" w:hAnsi="仿宋" w:cs="仿宋"/>
                <w:color w:val="333333"/>
                <w:sz w:val="24"/>
                <w:szCs w:val="24"/>
                <w:shd w:val="clear" w:color="auto" w:fill="FFFFFF"/>
              </w:rPr>
              <w:t xml:space="preserve"> </w:t>
            </w:r>
          </w:p>
          <w:p w14:paraId="1F458DBC" w14:textId="77777777" w:rsidR="005930C6" w:rsidRDefault="00000000">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F1、F2……</w:t>
            </w:r>
            <w:proofErr w:type="spellStart"/>
            <w:r>
              <w:rPr>
                <w:rFonts w:ascii="仿宋" w:eastAsia="仿宋" w:hAnsi="仿宋" w:cs="仿宋"/>
                <w:color w:val="333333"/>
                <w:sz w:val="24"/>
                <w:szCs w:val="24"/>
                <w:shd w:val="clear" w:color="auto" w:fill="FFFFFF"/>
              </w:rPr>
              <w:t>Fn</w:t>
            </w:r>
            <w:proofErr w:type="spellEnd"/>
            <w:r>
              <w:rPr>
                <w:rFonts w:ascii="仿宋" w:eastAsia="仿宋" w:hAnsi="仿宋" w:cs="仿宋"/>
                <w:color w:val="333333"/>
                <w:sz w:val="24"/>
                <w:szCs w:val="24"/>
                <w:shd w:val="clear" w:color="auto" w:fill="FFFFFF"/>
              </w:rPr>
              <w:t xml:space="preserve">分别为各项评审因素的得分； </w:t>
            </w:r>
          </w:p>
          <w:p w14:paraId="461C0A34" w14:textId="77777777" w:rsidR="005930C6" w:rsidRDefault="00000000">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 xml:space="preserve">A1、A2、……An 分别为各项评审因素所占的权重(A1＋A2＋……＋An＝1)。 </w:t>
            </w:r>
            <w:r>
              <w:rPr>
                <w:rFonts w:ascii="仿宋" w:eastAsia="仿宋" w:hAnsi="仿宋" w:cs="仿宋"/>
                <w:color w:val="333333"/>
                <w:sz w:val="24"/>
                <w:szCs w:val="24"/>
                <w:shd w:val="clear" w:color="auto" w:fill="FFFFFF"/>
              </w:rPr>
              <w:br/>
              <w:t>评标过程中，不得去掉报价中的最高报价和最低报价。</w:t>
            </w:r>
          </w:p>
          <w:p w14:paraId="31D9ABEC" w14:textId="77777777" w:rsidR="005930C6" w:rsidRDefault="005930C6">
            <w:pPr>
              <w:widowControl/>
              <w:ind w:firstLineChars="200" w:firstLine="480"/>
              <w:jc w:val="left"/>
              <w:rPr>
                <w:rFonts w:ascii="仿宋" w:eastAsia="仿宋" w:hAnsi="仿宋" w:cs="仿宋" w:hint="eastAsia"/>
                <w:color w:val="333333"/>
                <w:sz w:val="24"/>
                <w:szCs w:val="24"/>
                <w:shd w:val="clear" w:color="auto" w:fill="FFFFFF"/>
              </w:rPr>
            </w:pPr>
          </w:p>
        </w:tc>
      </w:tr>
      <w:tr w:rsidR="005930C6" w14:paraId="708CE5DF" w14:textId="77777777">
        <w:trPr>
          <w:gridBefore w:val="1"/>
          <w:gridAfter w:val="1"/>
          <w:wBefore w:w="61" w:type="dxa"/>
          <w:wAfter w:w="27" w:type="dxa"/>
          <w:tblCellSpacing w:w="0" w:type="dxa"/>
          <w:jc w:val="center"/>
        </w:trPr>
        <w:tc>
          <w:tcPr>
            <w:tcW w:w="9072" w:type="dxa"/>
            <w:gridSpan w:val="5"/>
            <w:vAlign w:val="center"/>
          </w:tcPr>
          <w:p w14:paraId="1ED51B81" w14:textId="77777777" w:rsidR="005930C6" w:rsidRDefault="005930C6">
            <w:pPr>
              <w:ind w:firstLine="420"/>
              <w:rPr>
                <w:rFonts w:ascii="仿宋" w:eastAsia="仿宋" w:hAnsi="仿宋" w:cs="仿宋" w:hint="eastAsia"/>
                <w:color w:val="333333"/>
                <w:sz w:val="24"/>
                <w:szCs w:val="24"/>
                <w:shd w:val="clear" w:color="auto" w:fill="FFFFFF"/>
              </w:rPr>
            </w:pPr>
          </w:p>
        </w:tc>
      </w:tr>
      <w:tr w:rsidR="005930C6" w14:paraId="10F3BEC4" w14:textId="77777777">
        <w:tblPrEx>
          <w:tblCellMar>
            <w:top w:w="20" w:type="dxa"/>
            <w:left w:w="108" w:type="dxa"/>
            <w:bottom w:w="20" w:type="dxa"/>
            <w:right w:w="108" w:type="dxa"/>
          </w:tblCellMar>
        </w:tblPrEx>
        <w:trPr>
          <w:tblCellSpacing w:w="0" w:type="dxa"/>
          <w:jc w:val="center"/>
        </w:trPr>
        <w:tc>
          <w:tcPr>
            <w:tcW w:w="671" w:type="dxa"/>
            <w:gridSpan w:val="2"/>
            <w:shd w:val="clear" w:color="auto" w:fill="E6EFFA"/>
            <w:vAlign w:val="center"/>
          </w:tcPr>
          <w:p w14:paraId="0BE3A606" w14:textId="77777777" w:rsidR="005930C6" w:rsidRDefault="00000000">
            <w:pPr>
              <w:wordWrap w:val="0"/>
              <w:jc w:val="center"/>
              <w:rPr>
                <w:rFonts w:asciiTheme="minorEastAsia" w:eastAsiaTheme="minorEastAsia" w:hAnsiTheme="minorEastAsia" w:cs="宋体" w:hint="eastAsia"/>
                <w:b/>
                <w:bCs/>
                <w:sz w:val="24"/>
              </w:rPr>
            </w:pPr>
            <w:r>
              <w:rPr>
                <w:rFonts w:asciiTheme="minorEastAsia" w:eastAsiaTheme="minorEastAsia" w:hAnsiTheme="minorEastAsia"/>
                <w:b/>
                <w:bCs/>
              </w:rPr>
              <w:t>序号</w:t>
            </w:r>
          </w:p>
        </w:tc>
        <w:tc>
          <w:tcPr>
            <w:tcW w:w="3764" w:type="dxa"/>
            <w:gridSpan w:val="3"/>
            <w:shd w:val="clear" w:color="auto" w:fill="E6EFFA"/>
            <w:vAlign w:val="center"/>
          </w:tcPr>
          <w:p w14:paraId="3764E6FB" w14:textId="77777777" w:rsidR="005930C6" w:rsidRDefault="00000000">
            <w:pPr>
              <w:wordWrap w:val="0"/>
              <w:jc w:val="center"/>
              <w:rPr>
                <w:rFonts w:asciiTheme="minorEastAsia" w:eastAsiaTheme="minorEastAsia" w:hAnsiTheme="minorEastAsia" w:cs="宋体" w:hint="eastAsia"/>
                <w:b/>
                <w:bCs/>
                <w:sz w:val="24"/>
              </w:rPr>
            </w:pPr>
            <w:r>
              <w:rPr>
                <w:rFonts w:asciiTheme="minorEastAsia" w:eastAsiaTheme="minorEastAsia" w:hAnsiTheme="minorEastAsia"/>
                <w:b/>
                <w:bCs/>
              </w:rPr>
              <w:t>评分项</w:t>
            </w:r>
          </w:p>
        </w:tc>
        <w:tc>
          <w:tcPr>
            <w:tcW w:w="4725" w:type="dxa"/>
            <w:gridSpan w:val="2"/>
            <w:shd w:val="clear" w:color="auto" w:fill="E6EFFA"/>
            <w:vAlign w:val="center"/>
          </w:tcPr>
          <w:p w14:paraId="34FE0ADE" w14:textId="77777777" w:rsidR="005930C6" w:rsidRDefault="00000000">
            <w:pPr>
              <w:wordWrap w:val="0"/>
              <w:jc w:val="center"/>
              <w:rPr>
                <w:rFonts w:asciiTheme="minorEastAsia" w:eastAsiaTheme="minorEastAsia" w:hAnsiTheme="minorEastAsia" w:cs="宋体" w:hint="eastAsia"/>
                <w:b/>
                <w:bCs/>
                <w:sz w:val="24"/>
              </w:rPr>
            </w:pPr>
            <w:r>
              <w:rPr>
                <w:rFonts w:asciiTheme="minorEastAsia" w:eastAsiaTheme="minorEastAsia" w:hAnsiTheme="minorEastAsia" w:hint="eastAsia"/>
                <w:b/>
                <w:bCs/>
              </w:rPr>
              <w:t>分值</w:t>
            </w:r>
          </w:p>
        </w:tc>
      </w:tr>
      <w:tr w:rsidR="005930C6" w14:paraId="77792600" w14:textId="77777777">
        <w:tblPrEx>
          <w:tblCellMar>
            <w:top w:w="20" w:type="dxa"/>
            <w:left w:w="108" w:type="dxa"/>
            <w:bottom w:w="20" w:type="dxa"/>
            <w:right w:w="108" w:type="dxa"/>
          </w:tblCellMar>
        </w:tblPrEx>
        <w:trPr>
          <w:tblCellSpacing w:w="0" w:type="dxa"/>
          <w:jc w:val="center"/>
        </w:trPr>
        <w:tc>
          <w:tcPr>
            <w:tcW w:w="671" w:type="dxa"/>
            <w:gridSpan w:val="2"/>
          </w:tcPr>
          <w:p w14:paraId="71EA300E" w14:textId="77777777" w:rsidR="005930C6" w:rsidRDefault="00000000">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t>1</w:t>
            </w:r>
          </w:p>
        </w:tc>
        <w:tc>
          <w:tcPr>
            <w:tcW w:w="3764" w:type="dxa"/>
            <w:gridSpan w:val="3"/>
          </w:tcPr>
          <w:p w14:paraId="40427489" w14:textId="77777777" w:rsidR="005930C6" w:rsidRDefault="00000000">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t>价格</w:t>
            </w:r>
          </w:p>
        </w:tc>
        <w:tc>
          <w:tcPr>
            <w:tcW w:w="4725" w:type="dxa"/>
            <w:gridSpan w:val="2"/>
          </w:tcPr>
          <w:p w14:paraId="507D7187" w14:textId="77777777" w:rsidR="005930C6" w:rsidRDefault="00000000">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hint="eastAsia"/>
                <w:b/>
                <w:bCs/>
                <w:color w:val="0000FF"/>
              </w:rPr>
              <w:t>10</w:t>
            </w:r>
          </w:p>
        </w:tc>
      </w:tr>
      <w:tr w:rsidR="005930C6" w14:paraId="1EF27557" w14:textId="77777777">
        <w:tblPrEx>
          <w:tblCellMar>
            <w:top w:w="20" w:type="dxa"/>
            <w:left w:w="108" w:type="dxa"/>
            <w:bottom w:w="20" w:type="dxa"/>
            <w:right w:w="108" w:type="dxa"/>
          </w:tblCellMar>
        </w:tblPrEx>
        <w:trPr>
          <w:tblCellSpacing w:w="0" w:type="dxa"/>
          <w:jc w:val="center"/>
        </w:trPr>
        <w:tc>
          <w:tcPr>
            <w:tcW w:w="671" w:type="dxa"/>
            <w:gridSpan w:val="2"/>
            <w:vMerge w:val="restart"/>
          </w:tcPr>
          <w:p w14:paraId="7DB3C5A8" w14:textId="77777777" w:rsidR="005930C6" w:rsidRDefault="00000000">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t>2</w:t>
            </w:r>
          </w:p>
        </w:tc>
        <w:tc>
          <w:tcPr>
            <w:tcW w:w="3764" w:type="dxa"/>
            <w:gridSpan w:val="3"/>
          </w:tcPr>
          <w:p w14:paraId="74B2C161" w14:textId="77777777" w:rsidR="005930C6" w:rsidRDefault="00000000">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t>技术</w:t>
            </w:r>
            <w:r>
              <w:rPr>
                <w:rFonts w:asciiTheme="minorEastAsia" w:eastAsiaTheme="minorEastAsia" w:hAnsiTheme="minorEastAsia" w:hint="eastAsia"/>
                <w:b/>
                <w:bCs/>
                <w:color w:val="0000FF"/>
              </w:rPr>
              <w:t>部分</w:t>
            </w:r>
          </w:p>
        </w:tc>
        <w:tc>
          <w:tcPr>
            <w:tcW w:w="4725" w:type="dxa"/>
            <w:gridSpan w:val="2"/>
          </w:tcPr>
          <w:p w14:paraId="08B1901E" w14:textId="77777777" w:rsidR="005930C6" w:rsidRDefault="00000000">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hint="eastAsia"/>
                <w:b/>
                <w:bCs/>
                <w:color w:val="0000FF"/>
              </w:rPr>
              <w:t>49</w:t>
            </w:r>
          </w:p>
        </w:tc>
      </w:tr>
      <w:tr w:rsidR="005930C6" w14:paraId="4F3528BF" w14:textId="77777777">
        <w:tblPrEx>
          <w:tblCellMar>
            <w:top w:w="20" w:type="dxa"/>
            <w:left w:w="108" w:type="dxa"/>
            <w:bottom w:w="20" w:type="dxa"/>
            <w:right w:w="108" w:type="dxa"/>
          </w:tblCellMar>
        </w:tblPrEx>
        <w:trPr>
          <w:tblCellSpacing w:w="0" w:type="dxa"/>
          <w:jc w:val="center"/>
        </w:trPr>
        <w:tc>
          <w:tcPr>
            <w:tcW w:w="671" w:type="dxa"/>
            <w:gridSpan w:val="2"/>
            <w:vMerge/>
            <w:shd w:val="clear" w:color="auto" w:fill="E6EFFA"/>
            <w:vAlign w:val="center"/>
          </w:tcPr>
          <w:p w14:paraId="568C450C" w14:textId="77777777" w:rsidR="005930C6" w:rsidRDefault="005930C6">
            <w:pPr>
              <w:rPr>
                <w:rFonts w:asciiTheme="minorEastAsia" w:eastAsiaTheme="minorEastAsia" w:hAnsiTheme="minorEastAsia" w:cs="宋体" w:hint="eastAsia"/>
                <w:b/>
                <w:bCs/>
                <w:color w:val="0000FF"/>
                <w:sz w:val="24"/>
              </w:rPr>
            </w:pPr>
          </w:p>
        </w:tc>
        <w:tc>
          <w:tcPr>
            <w:tcW w:w="672" w:type="dxa"/>
            <w:shd w:val="clear" w:color="auto" w:fill="E6EFFA"/>
            <w:vAlign w:val="center"/>
          </w:tcPr>
          <w:p w14:paraId="5E41D146" w14:textId="77777777" w:rsidR="005930C6" w:rsidRDefault="00000000">
            <w:pPr>
              <w:wordWrap w:val="0"/>
              <w:jc w:val="center"/>
              <w:rPr>
                <w:rFonts w:asciiTheme="minorEastAsia" w:eastAsiaTheme="minorEastAsia" w:hAnsiTheme="minorEastAsia" w:cs="宋体" w:hint="eastAsia"/>
              </w:rPr>
            </w:pPr>
            <w:r>
              <w:rPr>
                <w:rFonts w:asciiTheme="minorEastAsia" w:eastAsiaTheme="minorEastAsia" w:hAnsiTheme="minorEastAsia"/>
              </w:rPr>
              <w:t>序号</w:t>
            </w:r>
          </w:p>
        </w:tc>
        <w:tc>
          <w:tcPr>
            <w:tcW w:w="2331" w:type="dxa"/>
            <w:shd w:val="clear" w:color="auto" w:fill="E6EFFA"/>
            <w:vAlign w:val="center"/>
          </w:tcPr>
          <w:p w14:paraId="1E064432" w14:textId="77777777" w:rsidR="005930C6" w:rsidRDefault="00000000">
            <w:pPr>
              <w:wordWrap w:val="0"/>
              <w:jc w:val="center"/>
              <w:rPr>
                <w:rFonts w:asciiTheme="minorEastAsia" w:eastAsiaTheme="minorEastAsia" w:hAnsiTheme="minorEastAsia" w:cs="宋体" w:hint="eastAsia"/>
              </w:rPr>
            </w:pPr>
            <w:r>
              <w:rPr>
                <w:rFonts w:asciiTheme="minorEastAsia" w:eastAsiaTheme="minorEastAsia" w:hAnsiTheme="minorEastAsia" w:hint="eastAsia"/>
              </w:rPr>
              <w:t>评审因素</w:t>
            </w:r>
          </w:p>
        </w:tc>
        <w:tc>
          <w:tcPr>
            <w:tcW w:w="761" w:type="dxa"/>
            <w:shd w:val="clear" w:color="auto" w:fill="E6EFFA"/>
            <w:vAlign w:val="center"/>
          </w:tcPr>
          <w:p w14:paraId="7172FCDD" w14:textId="77777777" w:rsidR="005930C6" w:rsidRDefault="00000000">
            <w:pPr>
              <w:wordWrap w:val="0"/>
              <w:jc w:val="center"/>
              <w:rPr>
                <w:rFonts w:asciiTheme="minorEastAsia" w:eastAsiaTheme="minorEastAsia" w:hAnsiTheme="minorEastAsia" w:cs="宋体" w:hint="eastAsia"/>
              </w:rPr>
            </w:pPr>
            <w:r>
              <w:rPr>
                <w:rFonts w:asciiTheme="minorEastAsia" w:eastAsiaTheme="minorEastAsia" w:hAnsiTheme="minorEastAsia" w:hint="eastAsia"/>
              </w:rPr>
              <w:t>分值</w:t>
            </w:r>
          </w:p>
        </w:tc>
        <w:tc>
          <w:tcPr>
            <w:tcW w:w="4725" w:type="dxa"/>
            <w:gridSpan w:val="2"/>
            <w:shd w:val="clear" w:color="auto" w:fill="E6EFFA"/>
            <w:vAlign w:val="center"/>
          </w:tcPr>
          <w:p w14:paraId="635BAE28" w14:textId="77777777" w:rsidR="005930C6" w:rsidRDefault="00000000">
            <w:pPr>
              <w:wordWrap w:val="0"/>
              <w:jc w:val="center"/>
              <w:rPr>
                <w:rFonts w:asciiTheme="minorEastAsia" w:eastAsiaTheme="minorEastAsia" w:hAnsiTheme="minorEastAsia" w:cs="宋体" w:hint="eastAsia"/>
              </w:rPr>
            </w:pPr>
            <w:r>
              <w:rPr>
                <w:rFonts w:asciiTheme="minorEastAsia" w:eastAsiaTheme="minorEastAsia" w:hAnsiTheme="minorEastAsia"/>
              </w:rPr>
              <w:t>评分准则</w:t>
            </w:r>
          </w:p>
        </w:tc>
      </w:tr>
      <w:tr w:rsidR="005930C6" w14:paraId="0AFB3FD7" w14:textId="77777777">
        <w:tblPrEx>
          <w:tblCellMar>
            <w:top w:w="20" w:type="dxa"/>
            <w:left w:w="108" w:type="dxa"/>
            <w:bottom w:w="20" w:type="dxa"/>
            <w:right w:w="108" w:type="dxa"/>
          </w:tblCellMar>
        </w:tblPrEx>
        <w:trPr>
          <w:tblCellSpacing w:w="0" w:type="dxa"/>
          <w:jc w:val="center"/>
        </w:trPr>
        <w:tc>
          <w:tcPr>
            <w:tcW w:w="671" w:type="dxa"/>
            <w:gridSpan w:val="2"/>
            <w:vMerge/>
            <w:vAlign w:val="center"/>
          </w:tcPr>
          <w:p w14:paraId="4568F6A9" w14:textId="77777777" w:rsidR="005930C6" w:rsidRDefault="005930C6">
            <w:pPr>
              <w:rPr>
                <w:rFonts w:asciiTheme="minorEastAsia" w:eastAsiaTheme="minorEastAsia" w:hAnsiTheme="minorEastAsia" w:cs="宋体" w:hint="eastAsia"/>
                <w:b/>
                <w:bCs/>
                <w:color w:val="0000FF"/>
                <w:sz w:val="24"/>
              </w:rPr>
            </w:pPr>
          </w:p>
        </w:tc>
        <w:tc>
          <w:tcPr>
            <w:tcW w:w="672" w:type="dxa"/>
            <w:vAlign w:val="center"/>
          </w:tcPr>
          <w:p w14:paraId="66CB91FA" w14:textId="77777777" w:rsidR="005930C6" w:rsidRDefault="00000000">
            <w:pPr>
              <w:wordWrap w:val="0"/>
              <w:jc w:val="center"/>
              <w:rPr>
                <w:rFonts w:asciiTheme="minorEastAsia" w:eastAsiaTheme="minorEastAsia" w:hAnsiTheme="minorEastAsia" w:cs="宋体" w:hint="eastAsia"/>
              </w:rPr>
            </w:pPr>
            <w:r>
              <w:rPr>
                <w:rFonts w:asciiTheme="minorEastAsia" w:eastAsiaTheme="minorEastAsia" w:hAnsiTheme="minorEastAsia"/>
              </w:rPr>
              <w:t>1</w:t>
            </w:r>
          </w:p>
        </w:tc>
        <w:tc>
          <w:tcPr>
            <w:tcW w:w="2331" w:type="dxa"/>
            <w:vAlign w:val="center"/>
          </w:tcPr>
          <w:p w14:paraId="2AAC02D5" w14:textId="77777777" w:rsidR="005930C6" w:rsidRDefault="00000000">
            <w:pPr>
              <w:widowControl/>
              <w:jc w:val="center"/>
              <w:rPr>
                <w:rFonts w:asciiTheme="minorEastAsia" w:eastAsiaTheme="minorEastAsia" w:hAnsiTheme="minorEastAsia" w:cs="宋体" w:hint="eastAsia"/>
              </w:rPr>
            </w:pPr>
            <w:proofErr w:type="gramStart"/>
            <w:r>
              <w:rPr>
                <w:rFonts w:ascii="仿宋" w:eastAsia="仿宋" w:hAnsi="仿宋" w:cs="仿宋" w:hint="eastAsia"/>
                <w:color w:val="333333"/>
                <w:sz w:val="24"/>
                <w:szCs w:val="24"/>
                <w:shd w:val="clear" w:color="auto" w:fill="FFFFFF"/>
              </w:rPr>
              <w:t>研</w:t>
            </w:r>
            <w:proofErr w:type="gramEnd"/>
            <w:r>
              <w:rPr>
                <w:rFonts w:ascii="仿宋" w:eastAsia="仿宋" w:hAnsi="仿宋" w:cs="仿宋" w:hint="eastAsia"/>
                <w:color w:val="333333"/>
                <w:sz w:val="24"/>
                <w:szCs w:val="24"/>
                <w:shd w:val="clear" w:color="auto" w:fill="FFFFFF"/>
              </w:rPr>
              <w:t>学实践活动课程线路设计方案</w:t>
            </w:r>
          </w:p>
        </w:tc>
        <w:tc>
          <w:tcPr>
            <w:tcW w:w="761" w:type="dxa"/>
            <w:vAlign w:val="center"/>
          </w:tcPr>
          <w:p w14:paraId="23F56525" w14:textId="77777777" w:rsidR="005930C6" w:rsidRDefault="00000000">
            <w:pPr>
              <w:wordWrap w:val="0"/>
              <w:jc w:val="center"/>
              <w:rPr>
                <w:rFonts w:asciiTheme="minorEastAsia" w:eastAsiaTheme="minorEastAsia" w:hAnsiTheme="minorEastAsia" w:cs="宋体" w:hint="eastAsia"/>
              </w:rPr>
            </w:pPr>
            <w:r>
              <w:rPr>
                <w:rFonts w:asciiTheme="minorEastAsia" w:eastAsiaTheme="minorEastAsia" w:hAnsiTheme="minorEastAsia" w:hint="eastAsia"/>
              </w:rPr>
              <w:t>20</w:t>
            </w:r>
          </w:p>
        </w:tc>
        <w:tc>
          <w:tcPr>
            <w:tcW w:w="4725" w:type="dxa"/>
            <w:gridSpan w:val="2"/>
          </w:tcPr>
          <w:p w14:paraId="18360606" w14:textId="77777777" w:rsidR="005930C6" w:rsidRDefault="00000000">
            <w:pPr>
              <w:widowControl/>
              <w:jc w:val="left"/>
              <w:rPr>
                <w:rFonts w:ascii="仿宋" w:eastAsia="仿宋" w:hAnsi="仿宋" w:cs="仿宋" w:hint="eastAsia"/>
                <w:color w:val="333333"/>
                <w:sz w:val="24"/>
                <w:szCs w:val="24"/>
                <w:shd w:val="clear" w:color="auto" w:fill="FFFFFF"/>
              </w:rPr>
            </w:pPr>
            <w:r>
              <w:rPr>
                <w:rFonts w:ascii="宋体" w:hAnsi="宋体" w:cs="宋体" w:hint="eastAsia"/>
                <w:lang w:bidi="ar"/>
              </w:rPr>
              <w:t>（</w:t>
            </w:r>
            <w:r>
              <w:rPr>
                <w:rFonts w:ascii="仿宋" w:eastAsia="仿宋" w:hAnsi="仿宋" w:cs="仿宋" w:hint="eastAsia"/>
                <w:color w:val="333333"/>
                <w:sz w:val="24"/>
                <w:szCs w:val="24"/>
                <w:shd w:val="clear" w:color="auto" w:fill="FFFFFF"/>
              </w:rPr>
              <w:t>一）评分内容</w:t>
            </w:r>
          </w:p>
          <w:p w14:paraId="6B91D5E4" w14:textId="77777777" w:rsidR="005930C6" w:rsidRDefault="00000000">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投标供应商为本项目提供</w:t>
            </w:r>
            <w:proofErr w:type="gramStart"/>
            <w:r>
              <w:rPr>
                <w:rFonts w:ascii="仿宋" w:eastAsia="仿宋" w:hAnsi="仿宋" w:cs="仿宋" w:hint="eastAsia"/>
                <w:color w:val="333333"/>
                <w:sz w:val="24"/>
                <w:szCs w:val="24"/>
                <w:shd w:val="clear" w:color="auto" w:fill="FFFFFF"/>
              </w:rPr>
              <w:t>研</w:t>
            </w:r>
            <w:proofErr w:type="gramEnd"/>
            <w:r>
              <w:rPr>
                <w:rFonts w:ascii="仿宋" w:eastAsia="仿宋" w:hAnsi="仿宋" w:cs="仿宋" w:hint="eastAsia"/>
                <w:color w:val="333333"/>
                <w:sz w:val="24"/>
                <w:szCs w:val="24"/>
                <w:shd w:val="clear" w:color="auto" w:fill="FFFFFF"/>
              </w:rPr>
              <w:t>学实践活动课程线路设计方案，包含但不限于以下内容：</w:t>
            </w:r>
          </w:p>
          <w:p w14:paraId="54C77121" w14:textId="77777777" w:rsidR="005930C6" w:rsidRDefault="00000000">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1.</w:t>
            </w:r>
            <w:r>
              <w:rPr>
                <w:rFonts w:ascii="仿宋" w:eastAsia="仿宋" w:hAnsi="仿宋" w:cs="仿宋" w:hint="eastAsia"/>
                <w:color w:val="333333"/>
                <w:sz w:val="24"/>
                <w:szCs w:val="24"/>
                <w:shd w:val="clear" w:color="auto" w:fill="FFFFFF"/>
              </w:rPr>
              <w:t>课程主题</w:t>
            </w:r>
            <w:r>
              <w:rPr>
                <w:rFonts w:ascii="仿宋" w:eastAsia="仿宋" w:hAnsi="仿宋" w:cs="仿宋"/>
                <w:color w:val="333333"/>
                <w:sz w:val="24"/>
                <w:szCs w:val="24"/>
                <w:shd w:val="clear" w:color="auto" w:fill="FFFFFF"/>
              </w:rPr>
              <w:t>；</w:t>
            </w:r>
          </w:p>
          <w:p w14:paraId="024BEF03" w14:textId="77777777" w:rsidR="005930C6" w:rsidRDefault="00000000">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2.</w:t>
            </w:r>
            <w:r>
              <w:rPr>
                <w:rFonts w:ascii="仿宋" w:eastAsia="仿宋" w:hAnsi="仿宋" w:cs="仿宋" w:hint="eastAsia"/>
                <w:color w:val="333333"/>
                <w:sz w:val="24"/>
                <w:szCs w:val="24"/>
                <w:shd w:val="clear" w:color="auto" w:fill="FFFFFF"/>
              </w:rPr>
              <w:t>课程目标</w:t>
            </w:r>
            <w:r>
              <w:rPr>
                <w:rFonts w:ascii="仿宋" w:eastAsia="仿宋" w:hAnsi="仿宋" w:cs="仿宋"/>
                <w:color w:val="333333"/>
                <w:sz w:val="24"/>
                <w:szCs w:val="24"/>
                <w:shd w:val="clear" w:color="auto" w:fill="FFFFFF"/>
              </w:rPr>
              <w:t>；</w:t>
            </w:r>
          </w:p>
          <w:p w14:paraId="361CE868" w14:textId="77777777" w:rsidR="005930C6" w:rsidRDefault="00000000">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3.</w:t>
            </w:r>
            <w:proofErr w:type="gramStart"/>
            <w:r>
              <w:rPr>
                <w:rFonts w:ascii="仿宋" w:eastAsia="仿宋" w:hAnsi="仿宋" w:cs="仿宋" w:hint="eastAsia"/>
                <w:color w:val="333333"/>
                <w:sz w:val="24"/>
                <w:szCs w:val="24"/>
                <w:shd w:val="clear" w:color="auto" w:fill="FFFFFF"/>
              </w:rPr>
              <w:t>研</w:t>
            </w:r>
            <w:proofErr w:type="gramEnd"/>
            <w:r>
              <w:rPr>
                <w:rFonts w:ascii="仿宋" w:eastAsia="仿宋" w:hAnsi="仿宋" w:cs="仿宋" w:hint="eastAsia"/>
                <w:color w:val="333333"/>
                <w:sz w:val="24"/>
                <w:szCs w:val="24"/>
                <w:shd w:val="clear" w:color="auto" w:fill="FFFFFF"/>
              </w:rPr>
              <w:t>学路线安排；</w:t>
            </w:r>
          </w:p>
          <w:p w14:paraId="0E0CBEF8" w14:textId="77777777" w:rsidR="005930C6" w:rsidRDefault="00000000">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4.交通方式及食宿标准。</w:t>
            </w:r>
          </w:p>
          <w:p w14:paraId="1A06EAC4" w14:textId="77777777" w:rsidR="005930C6" w:rsidRDefault="00000000">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（二）评分依据</w:t>
            </w:r>
          </w:p>
          <w:p w14:paraId="7C8052D6" w14:textId="77777777" w:rsidR="005930C6" w:rsidRDefault="00000000">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每提供上述一项内容得3分，最高得12分；</w:t>
            </w:r>
          </w:p>
          <w:p w14:paraId="5995BA02" w14:textId="77777777" w:rsidR="005930C6" w:rsidRDefault="00000000">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在此基础上，根据投标供应商的</w:t>
            </w:r>
            <w:proofErr w:type="gramStart"/>
            <w:r>
              <w:rPr>
                <w:rFonts w:ascii="仿宋" w:eastAsia="仿宋" w:hAnsi="仿宋" w:cs="仿宋" w:hint="eastAsia"/>
                <w:color w:val="333333"/>
                <w:sz w:val="24"/>
                <w:szCs w:val="24"/>
                <w:shd w:val="clear" w:color="auto" w:fill="FFFFFF"/>
              </w:rPr>
              <w:t>具体响应</w:t>
            </w:r>
            <w:proofErr w:type="gramEnd"/>
            <w:r>
              <w:rPr>
                <w:rFonts w:ascii="仿宋" w:eastAsia="仿宋" w:hAnsi="仿宋" w:cs="仿宋" w:hint="eastAsia"/>
                <w:color w:val="333333"/>
                <w:sz w:val="24"/>
                <w:szCs w:val="24"/>
                <w:shd w:val="clear" w:color="auto" w:fill="FFFFFF"/>
              </w:rPr>
              <w:t>内容按照量化的评审因素指标进一步评审：</w:t>
            </w:r>
          </w:p>
          <w:p w14:paraId="600DD0EA" w14:textId="77777777" w:rsidR="005930C6" w:rsidRDefault="00000000">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1.内容全面、科学性、合理性、针对性、可操作性强的评价为优，得8分；</w:t>
            </w:r>
          </w:p>
          <w:p w14:paraId="0D149A52" w14:textId="77777777" w:rsidR="005930C6" w:rsidRDefault="00000000">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2.内容比较全面、科学性、合理性、针对性、可操作性比较强的评价为良，得5分；</w:t>
            </w:r>
          </w:p>
          <w:p w14:paraId="6A70F22F" w14:textId="77777777" w:rsidR="005930C6" w:rsidRDefault="00000000">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3.内容一般、科学性、合理性、针对性、可操作性一般的评价为中，得2分；</w:t>
            </w:r>
          </w:p>
          <w:p w14:paraId="6D9BBEFF" w14:textId="77777777" w:rsidR="005930C6" w:rsidRDefault="00000000">
            <w:pPr>
              <w:widowControl/>
              <w:ind w:firstLineChars="200" w:firstLine="480"/>
              <w:jc w:val="left"/>
              <w:rPr>
                <w:rFonts w:ascii="宋体" w:hAnsi="宋体" w:cs="宋体" w:hint="eastAsia"/>
                <w:lang w:bidi="ar"/>
              </w:rPr>
            </w:pPr>
            <w:r>
              <w:rPr>
                <w:rFonts w:ascii="仿宋" w:eastAsia="仿宋" w:hAnsi="仿宋" w:cs="仿宋" w:hint="eastAsia"/>
                <w:color w:val="333333"/>
                <w:sz w:val="24"/>
                <w:szCs w:val="24"/>
                <w:shd w:val="clear" w:color="auto" w:fill="FFFFFF"/>
              </w:rPr>
              <w:lastRenderedPageBreak/>
              <w:t>4.内容不全、科学性、合理性、针对性、可操作性较差或未提供的评价为差不得分。</w:t>
            </w:r>
          </w:p>
        </w:tc>
      </w:tr>
      <w:tr w:rsidR="005930C6" w14:paraId="38938E95" w14:textId="77777777">
        <w:tblPrEx>
          <w:tblCellMar>
            <w:top w:w="20" w:type="dxa"/>
            <w:left w:w="108" w:type="dxa"/>
            <w:bottom w:w="20" w:type="dxa"/>
            <w:right w:w="108" w:type="dxa"/>
          </w:tblCellMar>
        </w:tblPrEx>
        <w:trPr>
          <w:tblCellSpacing w:w="0" w:type="dxa"/>
          <w:jc w:val="center"/>
        </w:trPr>
        <w:tc>
          <w:tcPr>
            <w:tcW w:w="671" w:type="dxa"/>
            <w:gridSpan w:val="2"/>
            <w:vMerge/>
            <w:vAlign w:val="center"/>
          </w:tcPr>
          <w:p w14:paraId="63CCD0AD" w14:textId="77777777" w:rsidR="005930C6" w:rsidRDefault="005930C6">
            <w:pPr>
              <w:rPr>
                <w:rFonts w:asciiTheme="minorEastAsia" w:eastAsiaTheme="minorEastAsia" w:hAnsiTheme="minorEastAsia" w:cs="宋体" w:hint="eastAsia"/>
                <w:b/>
                <w:bCs/>
                <w:color w:val="0000FF"/>
                <w:sz w:val="24"/>
              </w:rPr>
            </w:pPr>
          </w:p>
        </w:tc>
        <w:tc>
          <w:tcPr>
            <w:tcW w:w="672" w:type="dxa"/>
            <w:vAlign w:val="center"/>
          </w:tcPr>
          <w:p w14:paraId="436E782E" w14:textId="77777777" w:rsidR="005930C6" w:rsidRDefault="00000000">
            <w:pPr>
              <w:wordWrap w:val="0"/>
              <w:jc w:val="center"/>
              <w:rPr>
                <w:rFonts w:asciiTheme="minorEastAsia" w:eastAsiaTheme="minorEastAsia" w:hAnsiTheme="minorEastAsia" w:cs="宋体" w:hint="eastAsia"/>
              </w:rPr>
            </w:pPr>
            <w:r>
              <w:rPr>
                <w:rFonts w:asciiTheme="minorEastAsia" w:eastAsiaTheme="minorEastAsia" w:hAnsiTheme="minorEastAsia"/>
              </w:rPr>
              <w:t>2</w:t>
            </w:r>
          </w:p>
        </w:tc>
        <w:tc>
          <w:tcPr>
            <w:tcW w:w="2331" w:type="dxa"/>
            <w:vAlign w:val="center"/>
          </w:tcPr>
          <w:p w14:paraId="000555CE" w14:textId="77777777" w:rsidR="005930C6" w:rsidRDefault="00000000">
            <w:pPr>
              <w:widowControl/>
              <w:jc w:val="cente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服务保障措施</w:t>
            </w:r>
          </w:p>
        </w:tc>
        <w:tc>
          <w:tcPr>
            <w:tcW w:w="761" w:type="dxa"/>
            <w:vAlign w:val="center"/>
          </w:tcPr>
          <w:p w14:paraId="67B97230" w14:textId="77777777" w:rsidR="005930C6" w:rsidRDefault="00000000">
            <w:pPr>
              <w:wordWrap w:val="0"/>
              <w:jc w:val="center"/>
              <w:rPr>
                <w:rFonts w:asciiTheme="minorEastAsia" w:eastAsiaTheme="minorEastAsia" w:hAnsiTheme="minorEastAsia" w:cs="宋体" w:hint="eastAsia"/>
              </w:rPr>
            </w:pPr>
            <w:r>
              <w:rPr>
                <w:rFonts w:asciiTheme="minorEastAsia" w:eastAsiaTheme="minorEastAsia" w:hAnsiTheme="minorEastAsia" w:hint="eastAsia"/>
              </w:rPr>
              <w:t>15</w:t>
            </w:r>
          </w:p>
        </w:tc>
        <w:tc>
          <w:tcPr>
            <w:tcW w:w="4725" w:type="dxa"/>
            <w:gridSpan w:val="2"/>
            <w:vAlign w:val="center"/>
          </w:tcPr>
          <w:p w14:paraId="505E77AD" w14:textId="77777777" w:rsidR="005930C6" w:rsidRDefault="00000000">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（一）评分内容</w:t>
            </w:r>
          </w:p>
          <w:p w14:paraId="53220030" w14:textId="77777777" w:rsidR="005930C6" w:rsidRDefault="00000000">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投标供应商为本项目提供服务保障措施，包含但不限于以下内容：</w:t>
            </w:r>
          </w:p>
          <w:p w14:paraId="5A6E1132" w14:textId="77777777" w:rsidR="005930C6" w:rsidRDefault="00000000">
            <w:pPr>
              <w:widowControl/>
              <w:wordWrap w:val="0"/>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1.组织管理措施；</w:t>
            </w:r>
          </w:p>
          <w:p w14:paraId="4B968A3F" w14:textId="77777777" w:rsidR="005930C6" w:rsidRDefault="00000000">
            <w:pPr>
              <w:widowControl/>
              <w:wordWrap w:val="0"/>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2.人员组织管理保障；</w:t>
            </w:r>
          </w:p>
          <w:p w14:paraId="69427FFB" w14:textId="77777777" w:rsidR="005930C6" w:rsidRDefault="00000000">
            <w:pPr>
              <w:widowControl/>
              <w:wordWrap w:val="0"/>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3.应急事项处置措施；</w:t>
            </w:r>
          </w:p>
          <w:p w14:paraId="3734AC02" w14:textId="77777777" w:rsidR="005930C6" w:rsidRDefault="00000000">
            <w:pPr>
              <w:widowControl/>
              <w:wordWrap w:val="0"/>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4.监督与反馈措施。</w:t>
            </w:r>
          </w:p>
          <w:p w14:paraId="7AB78ACF" w14:textId="77777777" w:rsidR="005930C6" w:rsidRDefault="00000000">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（二）评分依据</w:t>
            </w:r>
          </w:p>
          <w:p w14:paraId="318FA1D0" w14:textId="77777777" w:rsidR="005930C6" w:rsidRDefault="00000000">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每提供上述一项内容得2分，最高得8分；</w:t>
            </w:r>
          </w:p>
          <w:p w14:paraId="55061E75" w14:textId="77777777" w:rsidR="005930C6" w:rsidRDefault="00000000">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在此基础上，根据投标供应商的</w:t>
            </w:r>
            <w:proofErr w:type="gramStart"/>
            <w:r>
              <w:rPr>
                <w:rFonts w:ascii="仿宋" w:eastAsia="仿宋" w:hAnsi="仿宋" w:cs="仿宋" w:hint="eastAsia"/>
                <w:color w:val="333333"/>
                <w:sz w:val="24"/>
                <w:szCs w:val="24"/>
                <w:shd w:val="clear" w:color="auto" w:fill="FFFFFF"/>
              </w:rPr>
              <w:t>具体响应</w:t>
            </w:r>
            <w:proofErr w:type="gramEnd"/>
            <w:r>
              <w:rPr>
                <w:rFonts w:ascii="仿宋" w:eastAsia="仿宋" w:hAnsi="仿宋" w:cs="仿宋" w:hint="eastAsia"/>
                <w:color w:val="333333"/>
                <w:sz w:val="24"/>
                <w:szCs w:val="24"/>
                <w:shd w:val="clear" w:color="auto" w:fill="FFFFFF"/>
              </w:rPr>
              <w:t>内容按照量化的评审因素指标进一步评审：</w:t>
            </w:r>
          </w:p>
          <w:p w14:paraId="66CB4019" w14:textId="77777777" w:rsidR="005930C6" w:rsidRDefault="00000000">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1.内容全面、科学性、合理性、针对性、可操作性强的评价为优，得7分；</w:t>
            </w:r>
          </w:p>
          <w:p w14:paraId="1E66F7DE" w14:textId="77777777" w:rsidR="005930C6" w:rsidRDefault="00000000">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2.内容比较全面、科学性、合理性、针对性、可操作性比较强的评价为良，得4分；</w:t>
            </w:r>
          </w:p>
          <w:p w14:paraId="6F3FD1FE" w14:textId="77777777" w:rsidR="005930C6" w:rsidRDefault="00000000">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3.内容一般、科学性、合理性、针对性、可操作性一般的评价为中，得1分；</w:t>
            </w:r>
          </w:p>
          <w:p w14:paraId="74493C19" w14:textId="77777777" w:rsidR="005930C6" w:rsidRDefault="00000000">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4.内容不全、科学性、合理性、针对性、可操作性较差或未提供的评价为差不得分。</w:t>
            </w:r>
          </w:p>
        </w:tc>
      </w:tr>
      <w:tr w:rsidR="005930C6" w14:paraId="6E224817" w14:textId="77777777">
        <w:tblPrEx>
          <w:tblCellMar>
            <w:top w:w="20" w:type="dxa"/>
            <w:left w:w="108" w:type="dxa"/>
            <w:bottom w:w="20" w:type="dxa"/>
            <w:right w:w="108" w:type="dxa"/>
          </w:tblCellMar>
        </w:tblPrEx>
        <w:trPr>
          <w:tblCellSpacing w:w="0" w:type="dxa"/>
          <w:jc w:val="center"/>
        </w:trPr>
        <w:tc>
          <w:tcPr>
            <w:tcW w:w="671" w:type="dxa"/>
            <w:gridSpan w:val="2"/>
            <w:vMerge/>
            <w:vAlign w:val="center"/>
          </w:tcPr>
          <w:p w14:paraId="0FD1BB94" w14:textId="77777777" w:rsidR="005930C6" w:rsidRDefault="005930C6">
            <w:pPr>
              <w:rPr>
                <w:rFonts w:asciiTheme="minorEastAsia" w:eastAsiaTheme="minorEastAsia" w:hAnsiTheme="minorEastAsia" w:cs="宋体" w:hint="eastAsia"/>
                <w:b/>
                <w:bCs/>
                <w:color w:val="0000FF"/>
                <w:sz w:val="24"/>
              </w:rPr>
            </w:pPr>
          </w:p>
        </w:tc>
        <w:tc>
          <w:tcPr>
            <w:tcW w:w="672" w:type="dxa"/>
            <w:vAlign w:val="center"/>
          </w:tcPr>
          <w:p w14:paraId="7C15E13F" w14:textId="77777777" w:rsidR="005930C6" w:rsidRDefault="00000000">
            <w:pPr>
              <w:wordWrap w:val="0"/>
              <w:jc w:val="center"/>
              <w:rPr>
                <w:rFonts w:asciiTheme="minorEastAsia" w:eastAsiaTheme="minorEastAsia" w:hAnsiTheme="minorEastAsia" w:cs="宋体" w:hint="eastAsia"/>
              </w:rPr>
            </w:pPr>
            <w:r>
              <w:rPr>
                <w:rFonts w:asciiTheme="minorEastAsia" w:eastAsiaTheme="minorEastAsia" w:hAnsiTheme="minorEastAsia"/>
              </w:rPr>
              <w:t>3</w:t>
            </w:r>
          </w:p>
        </w:tc>
        <w:tc>
          <w:tcPr>
            <w:tcW w:w="2331" w:type="dxa"/>
            <w:vAlign w:val="center"/>
          </w:tcPr>
          <w:p w14:paraId="6E6F2ED6" w14:textId="77777777" w:rsidR="005930C6" w:rsidRDefault="00000000">
            <w:pPr>
              <w:widowControl/>
              <w:jc w:val="center"/>
              <w:rPr>
                <w:rFonts w:asciiTheme="minorEastAsia" w:eastAsiaTheme="minorEastAsia" w:hAnsiTheme="minorEastAsia" w:cs="宋体" w:hint="eastAsia"/>
              </w:rPr>
            </w:pPr>
            <w:r>
              <w:rPr>
                <w:rFonts w:ascii="仿宋" w:eastAsia="仿宋" w:hAnsi="仿宋" w:cs="仿宋" w:hint="eastAsia"/>
                <w:color w:val="333333"/>
                <w:sz w:val="24"/>
                <w:szCs w:val="24"/>
                <w:shd w:val="clear" w:color="auto" w:fill="FFFFFF"/>
              </w:rPr>
              <w:t>应急安全预案</w:t>
            </w:r>
          </w:p>
        </w:tc>
        <w:tc>
          <w:tcPr>
            <w:tcW w:w="761" w:type="dxa"/>
            <w:vAlign w:val="center"/>
          </w:tcPr>
          <w:p w14:paraId="3A64B8CF" w14:textId="77777777" w:rsidR="005930C6" w:rsidRDefault="00000000">
            <w:pPr>
              <w:wordWrap w:val="0"/>
              <w:jc w:val="center"/>
              <w:rPr>
                <w:rFonts w:asciiTheme="minorEastAsia" w:eastAsiaTheme="minorEastAsia" w:hAnsiTheme="minorEastAsia" w:cs="宋体" w:hint="eastAsia"/>
              </w:rPr>
            </w:pPr>
            <w:r>
              <w:rPr>
                <w:rFonts w:asciiTheme="minorEastAsia" w:eastAsiaTheme="minorEastAsia" w:hAnsiTheme="minorEastAsia" w:hint="eastAsia"/>
              </w:rPr>
              <w:t>14</w:t>
            </w:r>
          </w:p>
        </w:tc>
        <w:tc>
          <w:tcPr>
            <w:tcW w:w="4725" w:type="dxa"/>
            <w:gridSpan w:val="2"/>
            <w:vAlign w:val="center"/>
          </w:tcPr>
          <w:p w14:paraId="7F6A3D5D" w14:textId="77777777" w:rsidR="005930C6" w:rsidRDefault="00000000">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（一）评分内容</w:t>
            </w:r>
          </w:p>
          <w:p w14:paraId="7A9485D6" w14:textId="77777777" w:rsidR="005930C6" w:rsidRDefault="00000000">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投标供应商提供本项目的应急安全预案，方案中应包含但不限于以下内容：</w:t>
            </w:r>
          </w:p>
          <w:p w14:paraId="647E3ABF" w14:textId="77777777" w:rsidR="005930C6" w:rsidRDefault="00000000">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1.安全规划方案；</w:t>
            </w:r>
          </w:p>
          <w:p w14:paraId="59A0A53A" w14:textId="77777777" w:rsidR="005930C6" w:rsidRDefault="00000000">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2.交通安全方案；</w:t>
            </w:r>
          </w:p>
          <w:p w14:paraId="02EF74DF" w14:textId="77777777" w:rsidR="005930C6" w:rsidRDefault="00000000">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3.饮食安全方案；</w:t>
            </w:r>
          </w:p>
          <w:p w14:paraId="37633779" w14:textId="77777777" w:rsidR="005930C6" w:rsidRDefault="00000000">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4.恶劣天气方案。</w:t>
            </w:r>
          </w:p>
          <w:p w14:paraId="7453FA18" w14:textId="77777777" w:rsidR="005930C6" w:rsidRDefault="00000000">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（二）评分依据</w:t>
            </w:r>
          </w:p>
          <w:p w14:paraId="6B854224" w14:textId="77777777" w:rsidR="005930C6" w:rsidRDefault="00000000">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每提供上述一项内容得2分，最高得8分；</w:t>
            </w:r>
          </w:p>
          <w:p w14:paraId="34F4698D" w14:textId="77777777" w:rsidR="005930C6" w:rsidRDefault="00000000">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在此基础上，根据投标供应商的</w:t>
            </w:r>
            <w:proofErr w:type="gramStart"/>
            <w:r>
              <w:rPr>
                <w:rFonts w:ascii="仿宋" w:eastAsia="仿宋" w:hAnsi="仿宋" w:cs="仿宋" w:hint="eastAsia"/>
                <w:color w:val="333333"/>
                <w:sz w:val="24"/>
                <w:szCs w:val="24"/>
                <w:shd w:val="clear" w:color="auto" w:fill="FFFFFF"/>
              </w:rPr>
              <w:t>具体响应</w:t>
            </w:r>
            <w:proofErr w:type="gramEnd"/>
            <w:r>
              <w:rPr>
                <w:rFonts w:ascii="仿宋" w:eastAsia="仿宋" w:hAnsi="仿宋" w:cs="仿宋" w:hint="eastAsia"/>
                <w:color w:val="333333"/>
                <w:sz w:val="24"/>
                <w:szCs w:val="24"/>
                <w:shd w:val="clear" w:color="auto" w:fill="FFFFFF"/>
              </w:rPr>
              <w:t>内容按照量化的评审因素指标进一步评审：</w:t>
            </w:r>
          </w:p>
          <w:p w14:paraId="5FE0547B" w14:textId="77777777" w:rsidR="005930C6" w:rsidRDefault="00000000">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1.内容全面、科学性、合理性、针对性、可操作性强的评价为优，得6分；</w:t>
            </w:r>
          </w:p>
          <w:p w14:paraId="3C15EB2B" w14:textId="77777777" w:rsidR="005930C6" w:rsidRDefault="00000000">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2.内容比较全面、科学性、合理性、针对性、可操作性比较强的评价为良，得3分；</w:t>
            </w:r>
          </w:p>
          <w:p w14:paraId="2FEBAD75" w14:textId="77777777" w:rsidR="005930C6" w:rsidRDefault="00000000">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lastRenderedPageBreak/>
              <w:t>3.内容一般、科学性、合理性、针对性、可操作性一般的评价为中，得1分；</w:t>
            </w:r>
          </w:p>
          <w:p w14:paraId="54AE5318" w14:textId="77777777" w:rsidR="005930C6" w:rsidRDefault="00000000">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4.内容不全、科学性、合理性、针对性、可操作性较差或未提供的评价为差不得分。</w:t>
            </w:r>
          </w:p>
        </w:tc>
      </w:tr>
      <w:tr w:rsidR="005930C6" w14:paraId="63F36F60" w14:textId="77777777">
        <w:tblPrEx>
          <w:tblCellMar>
            <w:top w:w="20" w:type="dxa"/>
            <w:left w:w="108" w:type="dxa"/>
            <w:bottom w:w="20" w:type="dxa"/>
            <w:right w:w="108" w:type="dxa"/>
          </w:tblCellMar>
        </w:tblPrEx>
        <w:trPr>
          <w:tblCellSpacing w:w="0" w:type="dxa"/>
          <w:jc w:val="center"/>
        </w:trPr>
        <w:tc>
          <w:tcPr>
            <w:tcW w:w="671" w:type="dxa"/>
            <w:gridSpan w:val="2"/>
            <w:vMerge w:val="restart"/>
          </w:tcPr>
          <w:p w14:paraId="343479AA" w14:textId="77777777" w:rsidR="005930C6" w:rsidRDefault="00000000">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lastRenderedPageBreak/>
              <w:t>3</w:t>
            </w:r>
          </w:p>
        </w:tc>
        <w:tc>
          <w:tcPr>
            <w:tcW w:w="3764" w:type="dxa"/>
            <w:gridSpan w:val="3"/>
          </w:tcPr>
          <w:p w14:paraId="5C2C4A65" w14:textId="77777777" w:rsidR="005930C6" w:rsidRDefault="00000000">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hint="eastAsia"/>
                <w:b/>
                <w:bCs/>
                <w:color w:val="0000FF"/>
              </w:rPr>
              <w:t>商务部分</w:t>
            </w:r>
          </w:p>
        </w:tc>
        <w:tc>
          <w:tcPr>
            <w:tcW w:w="4725" w:type="dxa"/>
            <w:gridSpan w:val="2"/>
          </w:tcPr>
          <w:p w14:paraId="2A2EE427" w14:textId="77777777" w:rsidR="005930C6" w:rsidRDefault="00000000">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cs="宋体" w:hint="eastAsia"/>
                <w:b/>
                <w:bCs/>
                <w:color w:val="0000FF"/>
                <w:sz w:val="24"/>
              </w:rPr>
              <w:t>36</w:t>
            </w:r>
          </w:p>
        </w:tc>
      </w:tr>
      <w:tr w:rsidR="005930C6" w14:paraId="500C0FCB" w14:textId="77777777">
        <w:tblPrEx>
          <w:tblCellMar>
            <w:top w:w="20" w:type="dxa"/>
            <w:left w:w="108" w:type="dxa"/>
            <w:bottom w:w="20" w:type="dxa"/>
            <w:right w:w="108" w:type="dxa"/>
          </w:tblCellMar>
        </w:tblPrEx>
        <w:trPr>
          <w:tblCellSpacing w:w="0" w:type="dxa"/>
          <w:jc w:val="center"/>
        </w:trPr>
        <w:tc>
          <w:tcPr>
            <w:tcW w:w="671" w:type="dxa"/>
            <w:gridSpan w:val="2"/>
            <w:vMerge/>
            <w:shd w:val="clear" w:color="auto" w:fill="E6EFFA"/>
            <w:vAlign w:val="center"/>
          </w:tcPr>
          <w:p w14:paraId="0D04B375" w14:textId="77777777" w:rsidR="005930C6" w:rsidRDefault="005930C6">
            <w:pPr>
              <w:rPr>
                <w:rFonts w:asciiTheme="minorEastAsia" w:eastAsiaTheme="minorEastAsia" w:hAnsiTheme="minorEastAsia" w:cs="宋体" w:hint="eastAsia"/>
                <w:b/>
                <w:bCs/>
                <w:color w:val="0000FF"/>
                <w:sz w:val="24"/>
              </w:rPr>
            </w:pPr>
          </w:p>
        </w:tc>
        <w:tc>
          <w:tcPr>
            <w:tcW w:w="672" w:type="dxa"/>
            <w:shd w:val="clear" w:color="auto" w:fill="E6EFFA"/>
            <w:vAlign w:val="center"/>
          </w:tcPr>
          <w:p w14:paraId="08655378" w14:textId="77777777" w:rsidR="005930C6" w:rsidRDefault="00000000">
            <w:pPr>
              <w:wordWrap w:val="0"/>
              <w:jc w:val="center"/>
              <w:rPr>
                <w:rFonts w:asciiTheme="minorEastAsia" w:eastAsiaTheme="minorEastAsia" w:hAnsiTheme="minorEastAsia" w:cs="宋体" w:hint="eastAsia"/>
              </w:rPr>
            </w:pPr>
            <w:r>
              <w:rPr>
                <w:rFonts w:asciiTheme="minorEastAsia" w:eastAsiaTheme="minorEastAsia" w:hAnsiTheme="minorEastAsia"/>
              </w:rPr>
              <w:t>序号</w:t>
            </w:r>
          </w:p>
        </w:tc>
        <w:tc>
          <w:tcPr>
            <w:tcW w:w="2331" w:type="dxa"/>
            <w:shd w:val="clear" w:color="auto" w:fill="E6EFFA"/>
            <w:vAlign w:val="center"/>
          </w:tcPr>
          <w:p w14:paraId="323FCC68" w14:textId="77777777" w:rsidR="005930C6" w:rsidRDefault="00000000">
            <w:pPr>
              <w:wordWrap w:val="0"/>
              <w:jc w:val="center"/>
              <w:rPr>
                <w:rFonts w:asciiTheme="minorEastAsia" w:eastAsiaTheme="minorEastAsia" w:hAnsiTheme="minorEastAsia" w:cs="宋体" w:hint="eastAsia"/>
              </w:rPr>
            </w:pPr>
            <w:r>
              <w:rPr>
                <w:rFonts w:asciiTheme="minorEastAsia" w:eastAsiaTheme="minorEastAsia" w:hAnsiTheme="minorEastAsia" w:hint="eastAsia"/>
              </w:rPr>
              <w:t>评审因素</w:t>
            </w:r>
          </w:p>
        </w:tc>
        <w:tc>
          <w:tcPr>
            <w:tcW w:w="761" w:type="dxa"/>
            <w:shd w:val="clear" w:color="auto" w:fill="E6EFFA"/>
            <w:vAlign w:val="center"/>
          </w:tcPr>
          <w:p w14:paraId="549172E5" w14:textId="77777777" w:rsidR="005930C6" w:rsidRDefault="00000000">
            <w:pPr>
              <w:wordWrap w:val="0"/>
              <w:jc w:val="center"/>
              <w:rPr>
                <w:rFonts w:asciiTheme="minorEastAsia" w:eastAsiaTheme="minorEastAsia" w:hAnsiTheme="minorEastAsia" w:cs="宋体" w:hint="eastAsia"/>
              </w:rPr>
            </w:pPr>
            <w:r>
              <w:rPr>
                <w:rFonts w:asciiTheme="minorEastAsia" w:eastAsiaTheme="minorEastAsia" w:hAnsiTheme="minorEastAsia" w:hint="eastAsia"/>
              </w:rPr>
              <w:t>分值</w:t>
            </w:r>
          </w:p>
        </w:tc>
        <w:tc>
          <w:tcPr>
            <w:tcW w:w="4725" w:type="dxa"/>
            <w:gridSpan w:val="2"/>
            <w:shd w:val="clear" w:color="auto" w:fill="E6EFFA"/>
            <w:vAlign w:val="center"/>
          </w:tcPr>
          <w:p w14:paraId="6AF18F1C" w14:textId="77777777" w:rsidR="005930C6" w:rsidRDefault="00000000">
            <w:pPr>
              <w:wordWrap w:val="0"/>
              <w:jc w:val="center"/>
              <w:rPr>
                <w:rFonts w:asciiTheme="minorEastAsia" w:eastAsiaTheme="minorEastAsia" w:hAnsiTheme="minorEastAsia" w:cs="宋体" w:hint="eastAsia"/>
              </w:rPr>
            </w:pPr>
            <w:r>
              <w:rPr>
                <w:rFonts w:asciiTheme="minorEastAsia" w:eastAsiaTheme="minorEastAsia" w:hAnsiTheme="minorEastAsia"/>
              </w:rPr>
              <w:t>评分准则</w:t>
            </w:r>
          </w:p>
        </w:tc>
      </w:tr>
      <w:tr w:rsidR="005930C6" w14:paraId="2A4FC3C4" w14:textId="77777777">
        <w:tblPrEx>
          <w:tblCellMar>
            <w:top w:w="20" w:type="dxa"/>
            <w:left w:w="108" w:type="dxa"/>
            <w:bottom w:w="20" w:type="dxa"/>
            <w:right w:w="108" w:type="dxa"/>
          </w:tblCellMar>
        </w:tblPrEx>
        <w:trPr>
          <w:tblCellSpacing w:w="0" w:type="dxa"/>
          <w:jc w:val="center"/>
        </w:trPr>
        <w:tc>
          <w:tcPr>
            <w:tcW w:w="671" w:type="dxa"/>
            <w:gridSpan w:val="2"/>
            <w:vMerge/>
            <w:vAlign w:val="center"/>
          </w:tcPr>
          <w:p w14:paraId="79C6CADD" w14:textId="77777777" w:rsidR="005930C6" w:rsidRDefault="005930C6">
            <w:pPr>
              <w:rPr>
                <w:rFonts w:asciiTheme="minorEastAsia" w:eastAsiaTheme="minorEastAsia" w:hAnsiTheme="minorEastAsia" w:cs="宋体" w:hint="eastAsia"/>
                <w:b/>
                <w:bCs/>
                <w:color w:val="0000FF"/>
                <w:sz w:val="24"/>
              </w:rPr>
            </w:pPr>
          </w:p>
        </w:tc>
        <w:tc>
          <w:tcPr>
            <w:tcW w:w="672" w:type="dxa"/>
            <w:vAlign w:val="center"/>
          </w:tcPr>
          <w:p w14:paraId="5A61849B" w14:textId="77777777" w:rsidR="005930C6" w:rsidRDefault="00000000">
            <w:pPr>
              <w:wordWrap w:val="0"/>
              <w:jc w:val="center"/>
              <w:rPr>
                <w:rFonts w:asciiTheme="minorEastAsia" w:eastAsiaTheme="minorEastAsia" w:hAnsiTheme="minorEastAsia" w:cs="宋体" w:hint="eastAsia"/>
              </w:rPr>
            </w:pPr>
            <w:r>
              <w:rPr>
                <w:rFonts w:asciiTheme="minorEastAsia" w:eastAsiaTheme="minorEastAsia" w:hAnsiTheme="minorEastAsia" w:hint="eastAsia"/>
              </w:rPr>
              <w:t>1</w:t>
            </w:r>
          </w:p>
        </w:tc>
        <w:tc>
          <w:tcPr>
            <w:tcW w:w="2331" w:type="dxa"/>
            <w:vAlign w:val="center"/>
          </w:tcPr>
          <w:p w14:paraId="6A29261E" w14:textId="77777777" w:rsidR="005930C6" w:rsidRDefault="00000000">
            <w:pPr>
              <w:widowControl/>
              <w:jc w:val="cente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投标人认证情况</w:t>
            </w:r>
          </w:p>
        </w:tc>
        <w:tc>
          <w:tcPr>
            <w:tcW w:w="761" w:type="dxa"/>
            <w:vAlign w:val="center"/>
          </w:tcPr>
          <w:p w14:paraId="47A837BF" w14:textId="77777777" w:rsidR="005930C6" w:rsidRDefault="00000000">
            <w:pPr>
              <w:wordWrap w:val="0"/>
              <w:jc w:val="center"/>
              <w:rPr>
                <w:rFonts w:asciiTheme="minorEastAsia" w:eastAsiaTheme="minorEastAsia" w:hAnsiTheme="minorEastAsia" w:cs="宋体" w:hint="eastAsia"/>
              </w:rPr>
            </w:pPr>
            <w:r>
              <w:rPr>
                <w:rFonts w:asciiTheme="minorEastAsia" w:eastAsiaTheme="minorEastAsia" w:hAnsiTheme="minorEastAsia" w:hint="eastAsia"/>
              </w:rPr>
              <w:t>6</w:t>
            </w:r>
          </w:p>
        </w:tc>
        <w:tc>
          <w:tcPr>
            <w:tcW w:w="4725" w:type="dxa"/>
            <w:gridSpan w:val="2"/>
          </w:tcPr>
          <w:p w14:paraId="2534B1C2" w14:textId="77777777" w:rsidR="005930C6" w:rsidRDefault="00000000">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（一）评分内容</w:t>
            </w:r>
          </w:p>
          <w:p w14:paraId="23D99753" w14:textId="77777777" w:rsidR="005930C6" w:rsidRDefault="00000000">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考察投标人的认证情况：</w:t>
            </w:r>
          </w:p>
          <w:p w14:paraId="62452F69" w14:textId="77777777" w:rsidR="005930C6" w:rsidRDefault="00000000">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1、具有质量管理体系认证证书得2分；</w:t>
            </w:r>
          </w:p>
          <w:p w14:paraId="1D6574D2" w14:textId="77777777" w:rsidR="005930C6" w:rsidRDefault="00000000">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2、具有环境管理体系认证证书得2分；</w:t>
            </w:r>
          </w:p>
          <w:p w14:paraId="6213CFBC" w14:textId="77777777" w:rsidR="005930C6" w:rsidRDefault="00000000">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3、具有职业健康安全管理体系认证证书得2分。</w:t>
            </w:r>
          </w:p>
          <w:p w14:paraId="1DC2CB3F" w14:textId="77777777" w:rsidR="005930C6" w:rsidRDefault="00000000">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（二）评分依据</w:t>
            </w:r>
          </w:p>
          <w:p w14:paraId="349DF1BE" w14:textId="77777777" w:rsidR="005930C6" w:rsidRDefault="00000000">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1、要求提供有效期内的认证证书作为得分依据。</w:t>
            </w:r>
          </w:p>
          <w:p w14:paraId="700CC91D" w14:textId="77777777" w:rsidR="005930C6" w:rsidRDefault="00000000">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2、以上资料均要求提供扫描件。评分中出现无证明资料或专家无法凭所提供资料判断是否得分的情况，一律作不得分处理。</w:t>
            </w:r>
          </w:p>
        </w:tc>
      </w:tr>
      <w:tr w:rsidR="005930C6" w14:paraId="232C6023" w14:textId="77777777">
        <w:tblPrEx>
          <w:tblCellMar>
            <w:top w:w="20" w:type="dxa"/>
            <w:left w:w="108" w:type="dxa"/>
            <w:bottom w:w="20" w:type="dxa"/>
            <w:right w:w="108" w:type="dxa"/>
          </w:tblCellMar>
        </w:tblPrEx>
        <w:trPr>
          <w:tblCellSpacing w:w="0" w:type="dxa"/>
          <w:jc w:val="center"/>
        </w:trPr>
        <w:tc>
          <w:tcPr>
            <w:tcW w:w="671" w:type="dxa"/>
            <w:gridSpan w:val="2"/>
            <w:vMerge/>
            <w:vAlign w:val="center"/>
          </w:tcPr>
          <w:p w14:paraId="373C2A83" w14:textId="77777777" w:rsidR="005930C6" w:rsidRDefault="005930C6">
            <w:pPr>
              <w:rPr>
                <w:rFonts w:asciiTheme="minorEastAsia" w:eastAsiaTheme="minorEastAsia" w:hAnsiTheme="minorEastAsia" w:cs="宋体" w:hint="eastAsia"/>
                <w:b/>
                <w:bCs/>
                <w:color w:val="0000FF"/>
                <w:sz w:val="24"/>
              </w:rPr>
            </w:pPr>
          </w:p>
        </w:tc>
        <w:tc>
          <w:tcPr>
            <w:tcW w:w="672" w:type="dxa"/>
            <w:vAlign w:val="center"/>
          </w:tcPr>
          <w:p w14:paraId="1A37BD5B" w14:textId="77777777" w:rsidR="005930C6" w:rsidRDefault="00000000">
            <w:pPr>
              <w:wordWrap w:val="0"/>
              <w:jc w:val="center"/>
              <w:rPr>
                <w:rFonts w:asciiTheme="minorEastAsia" w:eastAsiaTheme="minorEastAsia" w:hAnsiTheme="minorEastAsia" w:hint="eastAsia"/>
              </w:rPr>
            </w:pPr>
            <w:r>
              <w:rPr>
                <w:rFonts w:asciiTheme="minorEastAsia" w:eastAsiaTheme="minorEastAsia" w:hAnsiTheme="minorEastAsia" w:hint="eastAsia"/>
              </w:rPr>
              <w:t>2</w:t>
            </w:r>
          </w:p>
        </w:tc>
        <w:tc>
          <w:tcPr>
            <w:tcW w:w="2331" w:type="dxa"/>
            <w:vAlign w:val="center"/>
          </w:tcPr>
          <w:p w14:paraId="676816C3" w14:textId="77777777" w:rsidR="005930C6" w:rsidRDefault="00000000">
            <w:pPr>
              <w:widowControl/>
              <w:jc w:val="cente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拟安排的项目团队成员情况</w:t>
            </w:r>
          </w:p>
        </w:tc>
        <w:tc>
          <w:tcPr>
            <w:tcW w:w="761" w:type="dxa"/>
            <w:vAlign w:val="center"/>
          </w:tcPr>
          <w:p w14:paraId="1F3E145A" w14:textId="77777777" w:rsidR="005930C6" w:rsidRDefault="00000000">
            <w:pPr>
              <w:wordWrap w:val="0"/>
              <w:jc w:val="center"/>
              <w:rPr>
                <w:rFonts w:asciiTheme="minorEastAsia" w:eastAsiaTheme="minorEastAsia" w:hAnsiTheme="minorEastAsia" w:hint="eastAsia"/>
              </w:rPr>
            </w:pPr>
            <w:r>
              <w:rPr>
                <w:rFonts w:asciiTheme="minorEastAsia" w:eastAsiaTheme="minorEastAsia" w:hAnsiTheme="minorEastAsia" w:hint="eastAsia"/>
              </w:rPr>
              <w:t>15</w:t>
            </w:r>
          </w:p>
        </w:tc>
        <w:tc>
          <w:tcPr>
            <w:tcW w:w="4725" w:type="dxa"/>
            <w:gridSpan w:val="2"/>
          </w:tcPr>
          <w:p w14:paraId="78FA7DAE" w14:textId="77777777" w:rsidR="005930C6" w:rsidRDefault="00000000">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（一）评分内容：</w:t>
            </w:r>
          </w:p>
          <w:p w14:paraId="653EF022" w14:textId="77777777" w:rsidR="005930C6" w:rsidRDefault="00000000">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考察投标人拟安排的项目团队成员情况：</w:t>
            </w:r>
          </w:p>
          <w:p w14:paraId="27879A3C" w14:textId="77777777" w:rsidR="005930C6" w:rsidRDefault="00000000">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1、具有</w:t>
            </w:r>
            <w:proofErr w:type="gramStart"/>
            <w:r>
              <w:rPr>
                <w:rFonts w:ascii="仿宋" w:eastAsia="仿宋" w:hAnsi="仿宋" w:cs="仿宋" w:hint="eastAsia"/>
                <w:color w:val="333333"/>
                <w:sz w:val="24"/>
                <w:szCs w:val="24"/>
                <w:shd w:val="clear" w:color="auto" w:fill="FFFFFF"/>
              </w:rPr>
              <w:t>研学指</w:t>
            </w:r>
            <w:proofErr w:type="gramEnd"/>
            <w:r>
              <w:rPr>
                <w:rFonts w:ascii="仿宋" w:eastAsia="仿宋" w:hAnsi="仿宋" w:cs="仿宋" w:hint="eastAsia"/>
                <w:color w:val="333333"/>
                <w:sz w:val="24"/>
                <w:szCs w:val="24"/>
                <w:shd w:val="clear" w:color="auto" w:fill="FFFFFF"/>
              </w:rPr>
              <w:t>导师相关证书的，每提供1个得1分，本小项最高得6分；</w:t>
            </w:r>
          </w:p>
          <w:p w14:paraId="1834A8D2" w14:textId="77777777" w:rsidR="005930C6" w:rsidRDefault="00000000">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2、获得市级急救中心颁发的初级</w:t>
            </w:r>
            <w:proofErr w:type="gramStart"/>
            <w:r>
              <w:rPr>
                <w:rFonts w:ascii="仿宋" w:eastAsia="仿宋" w:hAnsi="仿宋" w:cs="仿宋" w:hint="eastAsia"/>
                <w:color w:val="333333"/>
                <w:sz w:val="24"/>
                <w:szCs w:val="24"/>
                <w:shd w:val="clear" w:color="auto" w:fill="FFFFFF"/>
              </w:rPr>
              <w:t>救护证</w:t>
            </w:r>
            <w:proofErr w:type="gramEnd"/>
            <w:r>
              <w:rPr>
                <w:rFonts w:ascii="仿宋" w:eastAsia="仿宋" w:hAnsi="仿宋" w:cs="仿宋" w:hint="eastAsia"/>
                <w:color w:val="333333"/>
                <w:sz w:val="24"/>
                <w:szCs w:val="24"/>
                <w:shd w:val="clear" w:color="auto" w:fill="FFFFFF"/>
              </w:rPr>
              <w:t>或红十字会</w:t>
            </w:r>
            <w:proofErr w:type="gramStart"/>
            <w:r>
              <w:rPr>
                <w:rFonts w:ascii="仿宋" w:eastAsia="仿宋" w:hAnsi="仿宋" w:cs="仿宋" w:hint="eastAsia"/>
                <w:color w:val="333333"/>
                <w:sz w:val="24"/>
                <w:szCs w:val="24"/>
                <w:shd w:val="clear" w:color="auto" w:fill="FFFFFF"/>
              </w:rPr>
              <w:t>救护证</w:t>
            </w:r>
            <w:proofErr w:type="gramEnd"/>
            <w:r>
              <w:rPr>
                <w:rFonts w:ascii="仿宋" w:eastAsia="仿宋" w:hAnsi="仿宋" w:cs="仿宋" w:hint="eastAsia"/>
                <w:color w:val="333333"/>
                <w:sz w:val="24"/>
                <w:szCs w:val="24"/>
                <w:shd w:val="clear" w:color="auto" w:fill="FFFFFF"/>
              </w:rPr>
              <w:t>的，每提供1个得0.5分，本小项最高得2分；</w:t>
            </w:r>
          </w:p>
          <w:p w14:paraId="373D3C88" w14:textId="77777777" w:rsidR="005930C6" w:rsidRDefault="00000000">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3、具有医师资格证书的，每提供1个得1分，本小项最高得2分；</w:t>
            </w:r>
          </w:p>
          <w:p w14:paraId="434808BE" w14:textId="77777777" w:rsidR="005930C6" w:rsidRDefault="00000000">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4、具有教师资格证书的，每提供1个得1分，本小项最高得3分；</w:t>
            </w:r>
          </w:p>
          <w:p w14:paraId="3D844AF9" w14:textId="77777777" w:rsidR="005930C6" w:rsidRDefault="00000000">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5、具有</w:t>
            </w:r>
            <w:r>
              <w:rPr>
                <w:rFonts w:ascii="仿宋" w:eastAsia="仿宋" w:hAnsi="仿宋" w:cs="仿宋"/>
                <w:color w:val="333333"/>
                <w:sz w:val="24"/>
                <w:szCs w:val="24"/>
                <w:shd w:val="clear" w:color="auto" w:fill="FFFFFF"/>
              </w:rPr>
              <w:t>科普</w:t>
            </w:r>
            <w:proofErr w:type="gramStart"/>
            <w:r>
              <w:rPr>
                <w:rFonts w:ascii="仿宋" w:eastAsia="仿宋" w:hAnsi="仿宋" w:cs="仿宋"/>
                <w:color w:val="333333"/>
                <w:sz w:val="24"/>
                <w:szCs w:val="24"/>
                <w:shd w:val="clear" w:color="auto" w:fill="FFFFFF"/>
              </w:rPr>
              <w:t>公益员</w:t>
            </w:r>
            <w:proofErr w:type="gramEnd"/>
            <w:r>
              <w:rPr>
                <w:rFonts w:ascii="仿宋" w:eastAsia="仿宋" w:hAnsi="仿宋" w:cs="仿宋"/>
                <w:color w:val="333333"/>
                <w:sz w:val="24"/>
                <w:szCs w:val="24"/>
                <w:shd w:val="clear" w:color="auto" w:fill="FFFFFF"/>
              </w:rPr>
              <w:t>或科普辅导员证</w:t>
            </w:r>
            <w:r>
              <w:rPr>
                <w:rFonts w:ascii="仿宋" w:eastAsia="仿宋" w:hAnsi="仿宋" w:cs="仿宋" w:hint="eastAsia"/>
                <w:color w:val="333333"/>
                <w:sz w:val="24"/>
                <w:szCs w:val="24"/>
                <w:shd w:val="clear" w:color="auto" w:fill="FFFFFF"/>
              </w:rPr>
              <w:t>,每提供1个得0.5分，本小项最高得得2分。</w:t>
            </w:r>
          </w:p>
          <w:p w14:paraId="79E322B9" w14:textId="77777777" w:rsidR="005930C6" w:rsidRDefault="00000000">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以上四项合计得15分。</w:t>
            </w:r>
          </w:p>
          <w:p w14:paraId="0F77FB97" w14:textId="77777777" w:rsidR="005930C6" w:rsidRDefault="00000000">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（二）评分依据：</w:t>
            </w:r>
          </w:p>
          <w:p w14:paraId="2B9F8E8C" w14:textId="77777777" w:rsidR="005930C6" w:rsidRDefault="00000000">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要求提供证书扫描件或复印件（原件备查）作为得分依据。</w:t>
            </w:r>
          </w:p>
        </w:tc>
      </w:tr>
      <w:tr w:rsidR="005930C6" w14:paraId="79DF9EC3" w14:textId="77777777">
        <w:tblPrEx>
          <w:tblCellMar>
            <w:top w:w="20" w:type="dxa"/>
            <w:left w:w="108" w:type="dxa"/>
            <w:bottom w:w="20" w:type="dxa"/>
            <w:right w:w="108" w:type="dxa"/>
          </w:tblCellMar>
        </w:tblPrEx>
        <w:trPr>
          <w:tblCellSpacing w:w="0" w:type="dxa"/>
          <w:jc w:val="center"/>
        </w:trPr>
        <w:tc>
          <w:tcPr>
            <w:tcW w:w="671" w:type="dxa"/>
            <w:gridSpan w:val="2"/>
            <w:vMerge/>
            <w:vAlign w:val="center"/>
          </w:tcPr>
          <w:p w14:paraId="7A6C0DF2" w14:textId="77777777" w:rsidR="005930C6" w:rsidRDefault="005930C6">
            <w:pPr>
              <w:rPr>
                <w:rFonts w:asciiTheme="minorEastAsia" w:eastAsiaTheme="minorEastAsia" w:hAnsiTheme="minorEastAsia" w:cs="宋体" w:hint="eastAsia"/>
                <w:b/>
                <w:bCs/>
                <w:color w:val="0000FF"/>
                <w:sz w:val="24"/>
              </w:rPr>
            </w:pPr>
          </w:p>
        </w:tc>
        <w:tc>
          <w:tcPr>
            <w:tcW w:w="672" w:type="dxa"/>
            <w:vAlign w:val="center"/>
          </w:tcPr>
          <w:p w14:paraId="1E5FECEF" w14:textId="77777777" w:rsidR="005930C6" w:rsidRDefault="00000000">
            <w:pPr>
              <w:wordWrap w:val="0"/>
              <w:jc w:val="center"/>
              <w:rPr>
                <w:rFonts w:asciiTheme="minorEastAsia" w:eastAsiaTheme="minorEastAsia" w:hAnsiTheme="minorEastAsia" w:hint="eastAsia"/>
              </w:rPr>
            </w:pPr>
            <w:r>
              <w:rPr>
                <w:rFonts w:asciiTheme="minorEastAsia" w:eastAsiaTheme="minorEastAsia" w:hAnsiTheme="minorEastAsia" w:hint="eastAsia"/>
              </w:rPr>
              <w:t>3</w:t>
            </w:r>
          </w:p>
        </w:tc>
        <w:tc>
          <w:tcPr>
            <w:tcW w:w="2331" w:type="dxa"/>
            <w:vAlign w:val="center"/>
          </w:tcPr>
          <w:p w14:paraId="61115594" w14:textId="77777777" w:rsidR="005930C6" w:rsidRDefault="00000000">
            <w:pPr>
              <w:widowControl/>
              <w:jc w:val="center"/>
              <w:rPr>
                <w:rFonts w:asciiTheme="minorEastAsia" w:eastAsiaTheme="minorEastAsia" w:hAnsiTheme="minorEastAsia" w:hint="eastAsia"/>
              </w:rPr>
            </w:pPr>
            <w:r>
              <w:rPr>
                <w:rFonts w:ascii="仿宋" w:eastAsia="仿宋" w:hAnsi="仿宋" w:cs="仿宋" w:hint="eastAsia"/>
                <w:color w:val="333333"/>
                <w:sz w:val="24"/>
                <w:szCs w:val="24"/>
                <w:shd w:val="clear" w:color="auto" w:fill="FFFFFF"/>
              </w:rPr>
              <w:t>供应商同类项目业绩情况</w:t>
            </w:r>
          </w:p>
        </w:tc>
        <w:tc>
          <w:tcPr>
            <w:tcW w:w="761" w:type="dxa"/>
            <w:vAlign w:val="center"/>
          </w:tcPr>
          <w:p w14:paraId="710CF6EA" w14:textId="77777777" w:rsidR="005930C6" w:rsidRDefault="00000000">
            <w:pPr>
              <w:wordWrap w:val="0"/>
              <w:jc w:val="center"/>
              <w:rPr>
                <w:rFonts w:asciiTheme="minorEastAsia" w:eastAsiaTheme="minorEastAsia" w:hAnsiTheme="minorEastAsia" w:hint="eastAsia"/>
              </w:rPr>
            </w:pPr>
            <w:r>
              <w:rPr>
                <w:rFonts w:asciiTheme="minorEastAsia" w:eastAsiaTheme="minorEastAsia" w:hAnsiTheme="minorEastAsia" w:hint="eastAsia"/>
              </w:rPr>
              <w:t>15</w:t>
            </w:r>
          </w:p>
        </w:tc>
        <w:tc>
          <w:tcPr>
            <w:tcW w:w="4725" w:type="dxa"/>
            <w:gridSpan w:val="2"/>
          </w:tcPr>
          <w:p w14:paraId="06AD62D7" w14:textId="77777777" w:rsidR="005930C6" w:rsidRDefault="00000000">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（一）评分内容</w:t>
            </w:r>
          </w:p>
          <w:p w14:paraId="1BD61A0B" w14:textId="77777777" w:rsidR="005930C6" w:rsidRDefault="00000000">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考察投标供应商2023年1月1日至本项目投标截止日（</w:t>
            </w:r>
            <w:r>
              <w:rPr>
                <w:rFonts w:ascii="仿宋" w:eastAsia="仿宋" w:hAnsi="仿宋" w:cs="仿宋" w:hint="eastAsia"/>
                <w:b/>
                <w:bCs/>
                <w:color w:val="333333"/>
                <w:sz w:val="24"/>
                <w:szCs w:val="24"/>
                <w:shd w:val="clear" w:color="auto" w:fill="FFFFFF"/>
              </w:rPr>
              <w:t>以合同签订日期为准</w:t>
            </w:r>
            <w:r>
              <w:rPr>
                <w:rFonts w:ascii="仿宋" w:eastAsia="仿宋" w:hAnsi="仿宋" w:cs="仿宋" w:hint="eastAsia"/>
                <w:color w:val="333333"/>
                <w:sz w:val="24"/>
                <w:szCs w:val="24"/>
                <w:shd w:val="clear" w:color="auto" w:fill="FFFFFF"/>
              </w:rPr>
              <w:t>）同类</w:t>
            </w:r>
            <w:proofErr w:type="gramStart"/>
            <w:r>
              <w:rPr>
                <w:rFonts w:ascii="仿宋" w:eastAsia="仿宋" w:hAnsi="仿宋" w:cs="仿宋" w:hint="eastAsia"/>
                <w:color w:val="333333"/>
                <w:sz w:val="24"/>
                <w:szCs w:val="24"/>
                <w:shd w:val="clear" w:color="auto" w:fill="FFFFFF"/>
              </w:rPr>
              <w:t>研学类</w:t>
            </w:r>
            <w:proofErr w:type="gramEnd"/>
            <w:r>
              <w:rPr>
                <w:rFonts w:ascii="仿宋" w:eastAsia="仿宋" w:hAnsi="仿宋" w:cs="仿宋" w:hint="eastAsia"/>
                <w:color w:val="333333"/>
                <w:sz w:val="24"/>
                <w:szCs w:val="24"/>
                <w:shd w:val="clear" w:color="auto" w:fill="FFFFFF"/>
              </w:rPr>
              <w:t>项目业绩情况。每提供一个项目业绩得3分，最高得15 分。</w:t>
            </w:r>
          </w:p>
          <w:p w14:paraId="7E83D331" w14:textId="77777777" w:rsidR="005930C6" w:rsidRDefault="00000000">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 xml:space="preserve">注：续签合同不得作为多个业绩计算得分。 </w:t>
            </w:r>
          </w:p>
          <w:p w14:paraId="408AE220" w14:textId="77777777" w:rsidR="005930C6" w:rsidRDefault="00000000">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lastRenderedPageBreak/>
              <w:t>（二）评分依据</w:t>
            </w:r>
          </w:p>
          <w:p w14:paraId="0B753EF0" w14:textId="77777777" w:rsidR="005930C6" w:rsidRDefault="00000000">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 xml:space="preserve">1、提供合同关键信息（包括但不限于合同项目名称、合同签订日期、合同服务内容、合同双方主体签字盖章等）证明文件作为得分依据。 </w:t>
            </w:r>
          </w:p>
          <w:p w14:paraId="19695B48" w14:textId="77777777" w:rsidR="005930C6" w:rsidRDefault="00000000">
            <w:pPr>
              <w:widowControl/>
              <w:jc w:val="left"/>
              <w:rPr>
                <w:rFonts w:ascii="宋体" w:hAnsi="宋体" w:cs="宋体" w:hint="eastAsia"/>
                <w:lang w:bidi="ar"/>
              </w:rPr>
            </w:pPr>
            <w:r>
              <w:rPr>
                <w:rFonts w:ascii="仿宋" w:eastAsia="仿宋" w:hAnsi="仿宋" w:cs="仿宋" w:hint="eastAsia"/>
                <w:color w:val="333333"/>
                <w:sz w:val="24"/>
                <w:szCs w:val="24"/>
                <w:shd w:val="clear" w:color="auto" w:fill="FFFFFF"/>
              </w:rPr>
              <w:t>2、以上资料均要求提供扫描件。评分中出现无证明资料或专家无法凭所提供资料判断是否得分的情况，一律作不得分处理。</w:t>
            </w:r>
          </w:p>
        </w:tc>
      </w:tr>
      <w:tr w:rsidR="005930C6" w14:paraId="3B2081C0" w14:textId="77777777">
        <w:tblPrEx>
          <w:tblCellMar>
            <w:top w:w="20" w:type="dxa"/>
            <w:left w:w="108" w:type="dxa"/>
            <w:bottom w:w="20" w:type="dxa"/>
            <w:right w:w="108" w:type="dxa"/>
          </w:tblCellMar>
        </w:tblPrEx>
        <w:trPr>
          <w:tblCellSpacing w:w="0" w:type="dxa"/>
          <w:jc w:val="center"/>
        </w:trPr>
        <w:tc>
          <w:tcPr>
            <w:tcW w:w="671" w:type="dxa"/>
            <w:gridSpan w:val="2"/>
          </w:tcPr>
          <w:p w14:paraId="51160374" w14:textId="77777777" w:rsidR="005930C6" w:rsidRDefault="00000000">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lastRenderedPageBreak/>
              <w:t>4</w:t>
            </w:r>
          </w:p>
        </w:tc>
        <w:tc>
          <w:tcPr>
            <w:tcW w:w="3764" w:type="dxa"/>
            <w:gridSpan w:val="3"/>
          </w:tcPr>
          <w:p w14:paraId="548F5D65" w14:textId="77777777" w:rsidR="005930C6" w:rsidRDefault="00000000">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t>诚信情况</w:t>
            </w:r>
          </w:p>
        </w:tc>
        <w:tc>
          <w:tcPr>
            <w:tcW w:w="4725" w:type="dxa"/>
            <w:gridSpan w:val="2"/>
          </w:tcPr>
          <w:p w14:paraId="1AFEC6E2" w14:textId="77777777" w:rsidR="005930C6" w:rsidRDefault="00000000">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t>5</w:t>
            </w:r>
          </w:p>
        </w:tc>
      </w:tr>
      <w:tr w:rsidR="005930C6" w14:paraId="02E5822F" w14:textId="77777777">
        <w:tblPrEx>
          <w:tblCellMar>
            <w:top w:w="20" w:type="dxa"/>
            <w:left w:w="108" w:type="dxa"/>
            <w:bottom w:w="20" w:type="dxa"/>
            <w:right w:w="108" w:type="dxa"/>
          </w:tblCellMar>
        </w:tblPrEx>
        <w:trPr>
          <w:tblCellSpacing w:w="0" w:type="dxa"/>
          <w:jc w:val="center"/>
        </w:trPr>
        <w:tc>
          <w:tcPr>
            <w:tcW w:w="671" w:type="dxa"/>
            <w:gridSpan w:val="2"/>
            <w:vMerge w:val="restart"/>
            <w:shd w:val="clear" w:color="auto" w:fill="FFFFFF" w:themeFill="background1"/>
            <w:vAlign w:val="center"/>
          </w:tcPr>
          <w:p w14:paraId="691E7EAF" w14:textId="77777777" w:rsidR="005930C6" w:rsidRDefault="005930C6">
            <w:pPr>
              <w:rPr>
                <w:rFonts w:asciiTheme="minorEastAsia" w:eastAsiaTheme="minorEastAsia" w:hAnsiTheme="minorEastAsia" w:cs="宋体" w:hint="eastAsia"/>
                <w:b/>
                <w:bCs/>
                <w:color w:val="0000FF"/>
                <w:sz w:val="24"/>
              </w:rPr>
            </w:pPr>
          </w:p>
        </w:tc>
        <w:tc>
          <w:tcPr>
            <w:tcW w:w="672" w:type="dxa"/>
            <w:shd w:val="clear" w:color="auto" w:fill="E6EFFA"/>
            <w:vAlign w:val="center"/>
          </w:tcPr>
          <w:p w14:paraId="51EEFAE8" w14:textId="77777777" w:rsidR="005930C6" w:rsidRDefault="00000000">
            <w:pPr>
              <w:wordWrap w:val="0"/>
              <w:jc w:val="center"/>
              <w:rPr>
                <w:rFonts w:asciiTheme="minorEastAsia" w:eastAsiaTheme="minorEastAsia" w:hAnsiTheme="minorEastAsia" w:cs="宋体" w:hint="eastAsia"/>
              </w:rPr>
            </w:pPr>
            <w:r>
              <w:rPr>
                <w:rFonts w:asciiTheme="minorEastAsia" w:eastAsiaTheme="minorEastAsia" w:hAnsiTheme="minorEastAsia"/>
              </w:rPr>
              <w:t>序号</w:t>
            </w:r>
          </w:p>
        </w:tc>
        <w:tc>
          <w:tcPr>
            <w:tcW w:w="2331" w:type="dxa"/>
            <w:shd w:val="clear" w:color="auto" w:fill="E6EFFA"/>
            <w:vAlign w:val="center"/>
          </w:tcPr>
          <w:p w14:paraId="581C6F5F" w14:textId="77777777" w:rsidR="005930C6" w:rsidRDefault="00000000">
            <w:pPr>
              <w:wordWrap w:val="0"/>
              <w:jc w:val="center"/>
              <w:rPr>
                <w:rFonts w:asciiTheme="minorEastAsia" w:eastAsiaTheme="minorEastAsia" w:hAnsiTheme="minorEastAsia" w:cs="宋体" w:hint="eastAsia"/>
              </w:rPr>
            </w:pPr>
            <w:r>
              <w:rPr>
                <w:rFonts w:asciiTheme="minorEastAsia" w:eastAsiaTheme="minorEastAsia" w:hAnsiTheme="minorEastAsia" w:hint="eastAsia"/>
              </w:rPr>
              <w:t>评审因素</w:t>
            </w:r>
          </w:p>
        </w:tc>
        <w:tc>
          <w:tcPr>
            <w:tcW w:w="761" w:type="dxa"/>
            <w:shd w:val="clear" w:color="auto" w:fill="E6EFFA"/>
            <w:vAlign w:val="center"/>
          </w:tcPr>
          <w:p w14:paraId="55E9683A" w14:textId="77777777" w:rsidR="005930C6" w:rsidRDefault="00000000">
            <w:pPr>
              <w:wordWrap w:val="0"/>
              <w:jc w:val="center"/>
              <w:rPr>
                <w:rFonts w:asciiTheme="minorEastAsia" w:eastAsiaTheme="minorEastAsia" w:hAnsiTheme="minorEastAsia" w:cs="宋体" w:hint="eastAsia"/>
              </w:rPr>
            </w:pPr>
            <w:r>
              <w:rPr>
                <w:rFonts w:asciiTheme="minorEastAsia" w:eastAsiaTheme="minorEastAsia" w:hAnsiTheme="minorEastAsia" w:hint="eastAsia"/>
              </w:rPr>
              <w:t>分值</w:t>
            </w:r>
          </w:p>
        </w:tc>
        <w:tc>
          <w:tcPr>
            <w:tcW w:w="4725" w:type="dxa"/>
            <w:gridSpan w:val="2"/>
            <w:shd w:val="clear" w:color="auto" w:fill="E6EFFA"/>
            <w:vAlign w:val="center"/>
          </w:tcPr>
          <w:p w14:paraId="7650554E" w14:textId="77777777" w:rsidR="005930C6" w:rsidRDefault="00000000">
            <w:pPr>
              <w:wordWrap w:val="0"/>
              <w:jc w:val="center"/>
              <w:rPr>
                <w:rFonts w:asciiTheme="minorEastAsia" w:eastAsiaTheme="minorEastAsia" w:hAnsiTheme="minorEastAsia" w:cs="宋体" w:hint="eastAsia"/>
              </w:rPr>
            </w:pPr>
            <w:r>
              <w:rPr>
                <w:rFonts w:asciiTheme="minorEastAsia" w:eastAsiaTheme="minorEastAsia" w:hAnsiTheme="minorEastAsia"/>
              </w:rPr>
              <w:t>评分准则</w:t>
            </w:r>
          </w:p>
        </w:tc>
      </w:tr>
      <w:tr w:rsidR="005930C6" w14:paraId="23407305" w14:textId="77777777">
        <w:tblPrEx>
          <w:tblCellMar>
            <w:top w:w="20" w:type="dxa"/>
            <w:left w:w="108" w:type="dxa"/>
            <w:bottom w:w="20" w:type="dxa"/>
            <w:right w:w="108" w:type="dxa"/>
          </w:tblCellMar>
        </w:tblPrEx>
        <w:trPr>
          <w:tblCellSpacing w:w="0" w:type="dxa"/>
          <w:jc w:val="center"/>
        </w:trPr>
        <w:tc>
          <w:tcPr>
            <w:tcW w:w="671" w:type="dxa"/>
            <w:gridSpan w:val="2"/>
            <w:vMerge/>
            <w:shd w:val="clear" w:color="auto" w:fill="FFFFFF" w:themeFill="background1"/>
            <w:vAlign w:val="center"/>
          </w:tcPr>
          <w:p w14:paraId="39BFE778" w14:textId="77777777" w:rsidR="005930C6" w:rsidRDefault="005930C6">
            <w:pPr>
              <w:rPr>
                <w:rFonts w:asciiTheme="minorEastAsia" w:eastAsiaTheme="minorEastAsia" w:hAnsiTheme="minorEastAsia" w:cs="宋体" w:hint="eastAsia"/>
                <w:b/>
                <w:bCs/>
                <w:color w:val="0000FF"/>
                <w:sz w:val="24"/>
              </w:rPr>
            </w:pPr>
          </w:p>
        </w:tc>
        <w:tc>
          <w:tcPr>
            <w:tcW w:w="672" w:type="dxa"/>
            <w:shd w:val="clear" w:color="auto" w:fill="FFFFFF" w:themeFill="background1"/>
            <w:vAlign w:val="center"/>
          </w:tcPr>
          <w:p w14:paraId="121FA863" w14:textId="77777777" w:rsidR="005930C6" w:rsidRDefault="00000000">
            <w:pPr>
              <w:wordWrap w:val="0"/>
              <w:jc w:val="center"/>
              <w:rPr>
                <w:rFonts w:asciiTheme="minorEastAsia" w:eastAsiaTheme="minorEastAsia" w:hAnsiTheme="minorEastAsia" w:hint="eastAsia"/>
              </w:rPr>
            </w:pPr>
            <w:r>
              <w:rPr>
                <w:rFonts w:asciiTheme="minorEastAsia" w:eastAsiaTheme="minorEastAsia" w:hAnsiTheme="minorEastAsia"/>
              </w:rPr>
              <w:t>1</w:t>
            </w:r>
          </w:p>
        </w:tc>
        <w:tc>
          <w:tcPr>
            <w:tcW w:w="2331" w:type="dxa"/>
            <w:vAlign w:val="center"/>
          </w:tcPr>
          <w:p w14:paraId="638B9483" w14:textId="77777777" w:rsidR="005930C6" w:rsidRDefault="00000000">
            <w:pPr>
              <w:widowControl/>
              <w:jc w:val="center"/>
              <w:rPr>
                <w:rFonts w:asciiTheme="minorEastAsia" w:eastAsiaTheme="minorEastAsia" w:hAnsiTheme="minorEastAsia" w:hint="eastAsia"/>
              </w:rPr>
            </w:pPr>
            <w:r>
              <w:rPr>
                <w:rFonts w:ascii="仿宋" w:eastAsia="仿宋" w:hAnsi="仿宋" w:cs="仿宋"/>
                <w:color w:val="333333"/>
                <w:sz w:val="24"/>
                <w:szCs w:val="24"/>
                <w:shd w:val="clear" w:color="auto" w:fill="FFFFFF"/>
              </w:rPr>
              <w:t>诚信情况</w:t>
            </w:r>
          </w:p>
        </w:tc>
        <w:tc>
          <w:tcPr>
            <w:tcW w:w="761" w:type="dxa"/>
            <w:vAlign w:val="center"/>
          </w:tcPr>
          <w:p w14:paraId="7CCD486B" w14:textId="77777777" w:rsidR="005930C6" w:rsidRDefault="00000000">
            <w:pPr>
              <w:wordWrap w:val="0"/>
              <w:jc w:val="center"/>
              <w:rPr>
                <w:rFonts w:asciiTheme="minorEastAsia" w:eastAsiaTheme="minorEastAsia" w:hAnsiTheme="minorEastAsia" w:cs="宋体" w:hint="eastAsia"/>
              </w:rPr>
            </w:pPr>
            <w:r>
              <w:rPr>
                <w:rFonts w:asciiTheme="minorEastAsia" w:eastAsiaTheme="minorEastAsia" w:hAnsiTheme="minorEastAsia"/>
              </w:rPr>
              <w:t>5</w:t>
            </w:r>
          </w:p>
        </w:tc>
        <w:tc>
          <w:tcPr>
            <w:tcW w:w="4725" w:type="dxa"/>
            <w:gridSpan w:val="2"/>
          </w:tcPr>
          <w:p w14:paraId="051C2191" w14:textId="77777777" w:rsidR="005930C6" w:rsidRDefault="00000000">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供应商在参与政府采购活动中存在诚信相关问题且在主管部门相关处理措施实施期限内的，本项不得分，否则得满分。投标供应商自行在“信用中国”（https://www.creditchina.gov.cn/）、“中国政府采购网”、“深圳信用网”以及“深圳市政府采购监管网”查询诚信情况作为证明材料，由工作人员核实相关信息。</w:t>
            </w:r>
          </w:p>
        </w:tc>
      </w:tr>
    </w:tbl>
    <w:p w14:paraId="399B6808" w14:textId="77777777" w:rsidR="005930C6" w:rsidRDefault="00000000">
      <w:pPr>
        <w:rPr>
          <w:rFonts w:ascii="宋体" w:hAnsi="宋体" w:cs="宋体" w:hint="eastAsia"/>
          <w:b/>
        </w:rPr>
      </w:pPr>
      <w:r>
        <w:rPr>
          <w:rFonts w:ascii="宋体" w:hAnsi="宋体" w:cs="宋体" w:hint="eastAsia"/>
          <w:b/>
        </w:rPr>
        <w:br w:type="page"/>
      </w:r>
    </w:p>
    <w:p w14:paraId="274378AE" w14:textId="77777777" w:rsidR="005930C6" w:rsidRDefault="00000000">
      <w:pPr>
        <w:pStyle w:val="ac"/>
        <w:jc w:val="center"/>
        <w:outlineLvl w:val="1"/>
        <w:rPr>
          <w:rFonts w:ascii="宋体" w:hAnsi="宋体" w:cs="宋体" w:hint="eastAsia"/>
          <w:b/>
          <w:kern w:val="2"/>
          <w:sz w:val="21"/>
        </w:rPr>
      </w:pPr>
      <w:r>
        <w:rPr>
          <w:rFonts w:ascii="宋体" w:hAnsi="宋体" w:cs="宋体" w:hint="eastAsia"/>
          <w:b/>
          <w:kern w:val="2"/>
          <w:sz w:val="21"/>
        </w:rPr>
        <w:lastRenderedPageBreak/>
        <w:t>用户需求书</w:t>
      </w:r>
    </w:p>
    <w:p w14:paraId="62A2C85F" w14:textId="77777777" w:rsidR="005930C6" w:rsidRDefault="00000000">
      <w:pPr>
        <w:pStyle w:val="2"/>
        <w:spacing w:beforeLines="50" w:before="156" w:afterLines="50" w:after="156"/>
        <w:rPr>
          <w:szCs w:val="24"/>
        </w:rPr>
      </w:pPr>
      <w:r>
        <w:rPr>
          <w:rFonts w:hint="eastAsia"/>
          <w:kern w:val="2"/>
          <w:szCs w:val="24"/>
          <w:lang w:bidi="ar"/>
        </w:rPr>
        <w:t>一、项目概况</w:t>
      </w:r>
    </w:p>
    <w:p w14:paraId="19EDCDB7" w14:textId="77777777" w:rsidR="005930C6" w:rsidRDefault="00000000">
      <w:pPr>
        <w:spacing w:line="360" w:lineRule="auto"/>
        <w:rPr>
          <w:rFonts w:hint="eastAsia"/>
          <w:b/>
          <w:bCs/>
          <w:sz w:val="24"/>
        </w:rPr>
      </w:pPr>
      <w:r>
        <w:rPr>
          <w:rFonts w:hint="eastAsia"/>
          <w:b/>
          <w:bCs/>
          <w:sz w:val="24"/>
        </w:rPr>
        <w:t>一、项目概述</w:t>
      </w:r>
    </w:p>
    <w:p w14:paraId="4403C100" w14:textId="77777777" w:rsidR="005930C6" w:rsidRDefault="00000000">
      <w:pPr>
        <w:pStyle w:val="ae"/>
        <w:spacing w:line="360" w:lineRule="auto"/>
        <w:ind w:firstLineChars="200"/>
        <w:rPr>
          <w:rFonts w:ascii="仿宋" w:eastAsia="仿宋" w:hAnsi="仿宋" w:cs="Times New Roman" w:hint="eastAsia"/>
          <w:szCs w:val="21"/>
        </w:rPr>
      </w:pPr>
      <w:r>
        <w:rPr>
          <w:rFonts w:ascii="仿宋" w:eastAsia="仿宋" w:hAnsi="仿宋" w:cs="Times New Roman" w:hint="eastAsia"/>
          <w:szCs w:val="21"/>
        </w:rPr>
        <w:t>深圳外国语学校是广东省改革开放以来创办的第一所公办外国语学校。</w:t>
      </w:r>
      <w:proofErr w:type="gramStart"/>
      <w:r>
        <w:rPr>
          <w:rFonts w:ascii="仿宋" w:eastAsia="仿宋" w:hAnsi="仿宋" w:cs="Times New Roman" w:hint="eastAsia"/>
          <w:szCs w:val="21"/>
        </w:rPr>
        <w:t>立校以来</w:t>
      </w:r>
      <w:proofErr w:type="gramEnd"/>
      <w:r>
        <w:rPr>
          <w:rFonts w:ascii="仿宋" w:eastAsia="仿宋" w:hAnsi="仿宋" w:cs="Times New Roman" w:hint="eastAsia"/>
          <w:szCs w:val="21"/>
        </w:rPr>
        <w:t>，深圳外国语学校探索先行先试，矢志立德树人，走出了一条“集团化办学、书院制育人、高质量发展、创特色强校”的发展之路，学校实现了跨越式发展。本项目为结合课程教育需要，结合学校实际情况，高中部、龙华高中部开展十至十一年级户外</w:t>
      </w:r>
      <w:proofErr w:type="gramStart"/>
      <w:r>
        <w:rPr>
          <w:rFonts w:ascii="仿宋" w:eastAsia="仿宋" w:hAnsi="仿宋" w:cs="Times New Roman" w:hint="eastAsia"/>
          <w:szCs w:val="21"/>
        </w:rPr>
        <w:t>研</w:t>
      </w:r>
      <w:proofErr w:type="gramEnd"/>
      <w:r>
        <w:rPr>
          <w:rFonts w:ascii="仿宋" w:eastAsia="仿宋" w:hAnsi="仿宋" w:cs="Times New Roman" w:hint="eastAsia"/>
          <w:szCs w:val="21"/>
        </w:rPr>
        <w:t>学旅行活动。</w:t>
      </w:r>
    </w:p>
    <w:p w14:paraId="39410A41" w14:textId="77777777" w:rsidR="005930C6" w:rsidRDefault="00000000">
      <w:pPr>
        <w:pStyle w:val="2"/>
        <w:spacing w:beforeLines="50" w:before="156" w:afterLines="50" w:after="156"/>
        <w:rPr>
          <w:szCs w:val="24"/>
        </w:rPr>
      </w:pPr>
      <w:bookmarkStart w:id="1" w:name="_Hlk72073432"/>
      <w:r>
        <w:rPr>
          <w:rFonts w:hint="eastAsia"/>
          <w:szCs w:val="24"/>
        </w:rPr>
        <w:t>二、服务需求明细</w:t>
      </w:r>
      <w:bookmarkEnd w:id="1"/>
    </w:p>
    <w:tbl>
      <w:tblPr>
        <w:tblpPr w:leftFromText="180" w:rightFromText="180" w:vertAnchor="text" w:horzAnchor="margin" w:tblpX="139" w:tblpY="173"/>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748"/>
        <w:gridCol w:w="640"/>
        <w:gridCol w:w="768"/>
        <w:gridCol w:w="1126"/>
        <w:gridCol w:w="2418"/>
      </w:tblGrid>
      <w:tr w:rsidR="005930C6" w14:paraId="19F58F4B" w14:textId="77777777">
        <w:trPr>
          <w:trHeight w:val="416"/>
        </w:trPr>
        <w:tc>
          <w:tcPr>
            <w:tcW w:w="357" w:type="pct"/>
            <w:vAlign w:val="center"/>
          </w:tcPr>
          <w:p w14:paraId="0F33418C" w14:textId="77777777" w:rsidR="005930C6" w:rsidRDefault="00000000">
            <w:pPr>
              <w:jc w:val="center"/>
              <w:rPr>
                <w:rFonts w:ascii="仿宋" w:eastAsia="仿宋" w:hAnsi="仿宋" w:cs="Times New Roman" w:hint="eastAsia"/>
              </w:rPr>
            </w:pPr>
            <w:r>
              <w:rPr>
                <w:rFonts w:ascii="仿宋" w:eastAsia="仿宋" w:hAnsi="仿宋" w:cs="Times New Roman" w:hint="eastAsia"/>
              </w:rPr>
              <w:t>序号</w:t>
            </w:r>
          </w:p>
        </w:tc>
        <w:tc>
          <w:tcPr>
            <w:tcW w:w="1655" w:type="pct"/>
            <w:vAlign w:val="center"/>
          </w:tcPr>
          <w:p w14:paraId="3C665AD9" w14:textId="77777777" w:rsidR="005930C6" w:rsidRDefault="00000000">
            <w:pPr>
              <w:jc w:val="center"/>
              <w:rPr>
                <w:rFonts w:ascii="仿宋" w:eastAsia="仿宋" w:hAnsi="仿宋" w:cs="Times New Roman" w:hint="eastAsia"/>
              </w:rPr>
            </w:pPr>
            <w:r>
              <w:rPr>
                <w:rFonts w:ascii="仿宋" w:eastAsia="仿宋" w:hAnsi="仿宋" w:cs="Times New Roman" w:hint="eastAsia"/>
              </w:rPr>
              <w:t>服务需求名称（标的名称）</w:t>
            </w:r>
          </w:p>
        </w:tc>
        <w:tc>
          <w:tcPr>
            <w:tcW w:w="386" w:type="pct"/>
            <w:vAlign w:val="center"/>
          </w:tcPr>
          <w:p w14:paraId="3DB7F925" w14:textId="77777777" w:rsidR="005930C6" w:rsidRDefault="00000000">
            <w:pPr>
              <w:jc w:val="center"/>
              <w:rPr>
                <w:rFonts w:ascii="仿宋" w:eastAsia="仿宋" w:hAnsi="仿宋" w:cs="Times New Roman" w:hint="eastAsia"/>
              </w:rPr>
            </w:pPr>
            <w:r>
              <w:rPr>
                <w:rFonts w:ascii="仿宋" w:eastAsia="仿宋" w:hAnsi="仿宋" w:cs="Times New Roman" w:hint="eastAsia"/>
              </w:rPr>
              <w:t>数量</w:t>
            </w:r>
          </w:p>
        </w:tc>
        <w:tc>
          <w:tcPr>
            <w:tcW w:w="463" w:type="pct"/>
            <w:vAlign w:val="center"/>
          </w:tcPr>
          <w:p w14:paraId="55DDD0C3" w14:textId="77777777" w:rsidR="005930C6" w:rsidRDefault="00000000">
            <w:pPr>
              <w:jc w:val="center"/>
              <w:rPr>
                <w:rFonts w:ascii="仿宋" w:eastAsia="仿宋" w:hAnsi="仿宋" w:cs="Times New Roman" w:hint="eastAsia"/>
              </w:rPr>
            </w:pPr>
            <w:r>
              <w:rPr>
                <w:rFonts w:ascii="仿宋" w:eastAsia="仿宋" w:hAnsi="仿宋" w:cs="Times New Roman" w:hint="eastAsia"/>
              </w:rPr>
              <w:t>单位</w:t>
            </w:r>
          </w:p>
        </w:tc>
        <w:tc>
          <w:tcPr>
            <w:tcW w:w="678" w:type="pct"/>
            <w:vAlign w:val="center"/>
          </w:tcPr>
          <w:p w14:paraId="049ED59F" w14:textId="77777777" w:rsidR="005930C6" w:rsidRPr="00B67E55" w:rsidRDefault="00000000">
            <w:pPr>
              <w:jc w:val="center"/>
              <w:rPr>
                <w:rFonts w:ascii="仿宋" w:eastAsia="仿宋" w:hAnsi="仿宋" w:cs="Times New Roman" w:hint="eastAsia"/>
              </w:rPr>
            </w:pPr>
            <w:r w:rsidRPr="00B67E55">
              <w:rPr>
                <w:rFonts w:ascii="仿宋" w:eastAsia="仿宋" w:hAnsi="仿宋" w:cs="Times New Roman" w:hint="eastAsia"/>
              </w:rPr>
              <w:t>单价限价（元/人）</w:t>
            </w:r>
          </w:p>
        </w:tc>
        <w:tc>
          <w:tcPr>
            <w:tcW w:w="1457" w:type="pct"/>
            <w:vAlign w:val="center"/>
          </w:tcPr>
          <w:p w14:paraId="399EBE41" w14:textId="77777777" w:rsidR="005930C6" w:rsidRDefault="00000000">
            <w:pPr>
              <w:jc w:val="center"/>
              <w:rPr>
                <w:rFonts w:ascii="仿宋" w:eastAsia="仿宋" w:hAnsi="仿宋" w:cs="Times New Roman" w:hint="eastAsia"/>
              </w:rPr>
            </w:pPr>
            <w:r>
              <w:rPr>
                <w:rFonts w:ascii="仿宋" w:eastAsia="仿宋" w:hAnsi="仿宋" w:cs="Times New Roman" w:hint="eastAsia"/>
              </w:rPr>
              <w:t>标的所属行业</w:t>
            </w:r>
          </w:p>
        </w:tc>
      </w:tr>
      <w:tr w:rsidR="005930C6" w14:paraId="23AFE261" w14:textId="77777777">
        <w:trPr>
          <w:trHeight w:val="634"/>
        </w:trPr>
        <w:tc>
          <w:tcPr>
            <w:tcW w:w="357" w:type="pct"/>
            <w:vAlign w:val="center"/>
          </w:tcPr>
          <w:p w14:paraId="7C86F540" w14:textId="77777777" w:rsidR="005930C6" w:rsidRDefault="00000000">
            <w:pPr>
              <w:jc w:val="center"/>
              <w:rPr>
                <w:rFonts w:ascii="仿宋" w:eastAsia="仿宋" w:hAnsi="仿宋" w:cs="Times New Roman" w:hint="eastAsia"/>
              </w:rPr>
            </w:pPr>
            <w:r>
              <w:rPr>
                <w:rFonts w:ascii="仿宋" w:eastAsia="仿宋" w:hAnsi="仿宋" w:cs="Times New Roman" w:hint="eastAsia"/>
              </w:rPr>
              <w:t>1</w:t>
            </w:r>
          </w:p>
        </w:tc>
        <w:tc>
          <w:tcPr>
            <w:tcW w:w="1655" w:type="pct"/>
            <w:vAlign w:val="center"/>
          </w:tcPr>
          <w:p w14:paraId="607BA39D" w14:textId="77777777" w:rsidR="005930C6" w:rsidRDefault="00000000">
            <w:pPr>
              <w:jc w:val="center"/>
              <w:rPr>
                <w:rFonts w:ascii="仿宋" w:eastAsia="仿宋" w:hAnsi="仿宋" w:cs="Times New Roman" w:hint="eastAsia"/>
              </w:rPr>
            </w:pPr>
            <w:r>
              <w:rPr>
                <w:rFonts w:ascii="仿宋" w:eastAsia="仿宋" w:hAnsi="仿宋" w:cs="Times New Roman" w:hint="eastAsia"/>
              </w:rPr>
              <w:t>2026年学生</w:t>
            </w:r>
            <w:proofErr w:type="gramStart"/>
            <w:r>
              <w:rPr>
                <w:rFonts w:ascii="仿宋" w:eastAsia="仿宋" w:hAnsi="仿宋" w:cs="Times New Roman" w:hint="eastAsia"/>
              </w:rPr>
              <w:t>研</w:t>
            </w:r>
            <w:proofErr w:type="gramEnd"/>
            <w:r>
              <w:rPr>
                <w:rFonts w:ascii="仿宋" w:eastAsia="仿宋" w:hAnsi="仿宋" w:cs="Times New Roman" w:hint="eastAsia"/>
              </w:rPr>
              <w:t>学实践活动服务项目（A包）</w:t>
            </w:r>
          </w:p>
        </w:tc>
        <w:tc>
          <w:tcPr>
            <w:tcW w:w="386" w:type="pct"/>
            <w:vAlign w:val="center"/>
          </w:tcPr>
          <w:p w14:paraId="0240B88C" w14:textId="77777777" w:rsidR="005930C6" w:rsidRDefault="00000000">
            <w:pPr>
              <w:jc w:val="center"/>
              <w:rPr>
                <w:rFonts w:ascii="仿宋" w:eastAsia="仿宋" w:hAnsi="仿宋" w:cs="Times New Roman" w:hint="eastAsia"/>
              </w:rPr>
            </w:pPr>
            <w:r>
              <w:rPr>
                <w:rFonts w:ascii="仿宋" w:eastAsia="仿宋" w:hAnsi="仿宋" w:cs="Times New Roman" w:hint="eastAsia"/>
              </w:rPr>
              <w:t>1</w:t>
            </w:r>
          </w:p>
        </w:tc>
        <w:tc>
          <w:tcPr>
            <w:tcW w:w="463" w:type="pct"/>
            <w:vAlign w:val="center"/>
          </w:tcPr>
          <w:p w14:paraId="07F485AA" w14:textId="77777777" w:rsidR="005930C6" w:rsidRDefault="00000000">
            <w:pPr>
              <w:jc w:val="center"/>
              <w:rPr>
                <w:rFonts w:ascii="仿宋" w:eastAsia="仿宋" w:hAnsi="仿宋" w:cs="Times New Roman" w:hint="eastAsia"/>
              </w:rPr>
            </w:pPr>
            <w:r>
              <w:rPr>
                <w:rFonts w:ascii="仿宋" w:eastAsia="仿宋" w:hAnsi="仿宋" w:cs="Times New Roman" w:hint="eastAsia"/>
              </w:rPr>
              <w:t>项</w:t>
            </w:r>
          </w:p>
        </w:tc>
        <w:tc>
          <w:tcPr>
            <w:tcW w:w="678" w:type="pct"/>
            <w:vAlign w:val="center"/>
          </w:tcPr>
          <w:p w14:paraId="09243E8C" w14:textId="77777777" w:rsidR="005930C6" w:rsidRPr="00B67E55" w:rsidRDefault="00000000">
            <w:pPr>
              <w:jc w:val="center"/>
              <w:rPr>
                <w:rFonts w:ascii="仿宋" w:eastAsia="仿宋" w:hAnsi="仿宋" w:cs="Times New Roman" w:hint="eastAsia"/>
              </w:rPr>
            </w:pPr>
            <w:r w:rsidRPr="00B67E55">
              <w:rPr>
                <w:rFonts w:ascii="仿宋" w:eastAsia="仿宋" w:hAnsi="仿宋" w:cs="Times New Roman" w:hint="eastAsia"/>
              </w:rPr>
              <w:t>2680</w:t>
            </w:r>
          </w:p>
        </w:tc>
        <w:tc>
          <w:tcPr>
            <w:tcW w:w="1457" w:type="pct"/>
            <w:vAlign w:val="center"/>
          </w:tcPr>
          <w:p w14:paraId="4AB88414" w14:textId="77777777" w:rsidR="005930C6" w:rsidRDefault="00000000">
            <w:pPr>
              <w:jc w:val="center"/>
              <w:rPr>
                <w:rFonts w:ascii="仿宋" w:eastAsia="仿宋" w:hAnsi="仿宋" w:cs="Times New Roman" w:hint="eastAsia"/>
              </w:rPr>
            </w:pPr>
            <w:r>
              <w:rPr>
                <w:rFonts w:ascii="仿宋" w:eastAsia="仿宋" w:hAnsi="仿宋" w:cs="Times New Roman" w:hint="eastAsia"/>
              </w:rPr>
              <w:t>其他未列明行业</w:t>
            </w:r>
          </w:p>
        </w:tc>
      </w:tr>
    </w:tbl>
    <w:p w14:paraId="6FBB0ACE" w14:textId="77777777" w:rsidR="005930C6" w:rsidRDefault="00000000">
      <w:pPr>
        <w:pStyle w:val="2"/>
        <w:spacing w:beforeLines="50" w:before="156" w:afterLines="50" w:after="156"/>
        <w:rPr>
          <w:szCs w:val="24"/>
        </w:rPr>
      </w:pPr>
      <w:r>
        <w:rPr>
          <w:rFonts w:hint="eastAsia"/>
          <w:szCs w:val="24"/>
        </w:rPr>
        <w:t>三、技术服务</w:t>
      </w:r>
    </w:p>
    <w:p w14:paraId="66B4493D" w14:textId="77777777" w:rsidR="005930C6" w:rsidRDefault="00000000">
      <w:pPr>
        <w:rPr>
          <w:rFonts w:ascii="宋体" w:hAnsi="宋体" w:cs="宋体" w:hint="eastAsia"/>
          <w:b/>
          <w:color w:val="000000"/>
        </w:rPr>
      </w:pPr>
      <w:r>
        <w:rPr>
          <w:rFonts w:ascii="宋体" w:hAnsi="宋体" w:cs="宋体" w:hint="eastAsia"/>
          <w:b/>
          <w:color w:val="000000"/>
        </w:rPr>
        <w:t>1</w:t>
      </w:r>
      <w:r>
        <w:rPr>
          <w:rFonts w:ascii="宋体" w:hAnsi="宋体" w:cs="宋体" w:hint="eastAsia"/>
          <w:b/>
          <w:color w:val="000000"/>
        </w:rPr>
        <w:t>、要求概述</w:t>
      </w:r>
    </w:p>
    <w:p w14:paraId="2D6A949C" w14:textId="77777777" w:rsidR="005930C6" w:rsidRDefault="00000000">
      <w:pPr>
        <w:pStyle w:val="a5"/>
        <w:topLinePunct/>
        <w:ind w:firstLineChars="200" w:firstLine="420"/>
        <w:rPr>
          <w:rFonts w:ascii="仿宋" w:eastAsia="仿宋" w:hAnsi="仿宋" w:cs="Times New Roman" w:hint="eastAsia"/>
        </w:rPr>
      </w:pPr>
      <w:r>
        <w:rPr>
          <w:rFonts w:ascii="仿宋" w:eastAsia="仿宋" w:hAnsi="仿宋" w:cs="Times New Roman" w:hint="eastAsia"/>
        </w:rPr>
        <w:t>1.投标供应商负责交通安排、食宿安排、行程安排、人员管理、课程保障、安全保障等内容。</w:t>
      </w:r>
    </w:p>
    <w:p w14:paraId="6CD3EA47" w14:textId="77777777" w:rsidR="005930C6" w:rsidRDefault="00000000">
      <w:pPr>
        <w:pStyle w:val="a5"/>
        <w:topLinePunct/>
        <w:ind w:firstLineChars="200" w:firstLine="420"/>
        <w:rPr>
          <w:rFonts w:ascii="仿宋" w:eastAsia="仿宋" w:hAnsi="仿宋" w:cs="Times New Roman" w:hint="eastAsia"/>
        </w:rPr>
      </w:pPr>
      <w:r>
        <w:rPr>
          <w:rFonts w:ascii="仿宋" w:eastAsia="仿宋" w:hAnsi="仿宋" w:cs="Times New Roman" w:hint="eastAsia"/>
        </w:rPr>
        <w:t>2.投标供应商需具有旅行社资质及协调当地交通、食宿等调配能力。</w:t>
      </w:r>
    </w:p>
    <w:p w14:paraId="18CF9C2F" w14:textId="77777777" w:rsidR="005930C6" w:rsidRDefault="00000000">
      <w:pPr>
        <w:pStyle w:val="a5"/>
        <w:topLinePunct/>
        <w:ind w:firstLineChars="200" w:firstLine="420"/>
        <w:rPr>
          <w:rFonts w:ascii="仿宋" w:eastAsia="仿宋" w:hAnsi="仿宋" w:cs="Times New Roman" w:hint="eastAsia"/>
        </w:rPr>
      </w:pPr>
      <w:r>
        <w:rPr>
          <w:rFonts w:ascii="仿宋" w:eastAsia="仿宋" w:hAnsi="仿宋" w:cs="Times New Roman" w:hint="eastAsia"/>
        </w:rPr>
        <w:t>3.投标供应商按招标约定的内容和标准为参加活动的师生提供食宿服务，</w:t>
      </w:r>
      <w:proofErr w:type="gramStart"/>
      <w:r>
        <w:rPr>
          <w:rFonts w:ascii="仿宋" w:eastAsia="仿宋" w:hAnsi="仿宋" w:cs="Times New Roman" w:hint="eastAsia"/>
        </w:rPr>
        <w:t>不</w:t>
      </w:r>
      <w:proofErr w:type="gramEnd"/>
      <w:r>
        <w:rPr>
          <w:rFonts w:ascii="仿宋" w:eastAsia="仿宋" w:hAnsi="仿宋" w:cs="Times New Roman" w:hint="eastAsia"/>
        </w:rPr>
        <w:t>擅自变更行程安排，不降低服务标准。</w:t>
      </w:r>
    </w:p>
    <w:p w14:paraId="6FA76A3F" w14:textId="77777777" w:rsidR="005930C6" w:rsidRDefault="00000000">
      <w:pPr>
        <w:pStyle w:val="a5"/>
        <w:topLinePunct/>
        <w:ind w:firstLineChars="200" w:firstLine="420"/>
        <w:rPr>
          <w:rFonts w:ascii="仿宋" w:eastAsia="仿宋" w:hAnsi="仿宋" w:cs="Times New Roman" w:hint="eastAsia"/>
        </w:rPr>
      </w:pPr>
      <w:r>
        <w:rPr>
          <w:rFonts w:ascii="仿宋" w:eastAsia="仿宋" w:hAnsi="仿宋" w:cs="Times New Roman" w:hint="eastAsia"/>
        </w:rPr>
        <w:t>4.活动目标：通过考察、体验、实践等活动，充分利用社会教育资源培养学生的综合素养，让学生在活动中去探知、去发现，去创造，培养学生“五自”能力，动手动脑能力，团结协作能力，进一步提高学生主动探究和体验的兴趣；组织学生进行红色、爱国主义教育，通过活动、教学培养其爱国主义思想感情，提高爱国主义觉悟，学会如何爱祖国,如何学习革命先辈,如何成为国家栋梁,增强国防观念和国家安全意识；走出校园，拓展视野，让学生接受一次充实而富有趣味性的旅行。</w:t>
      </w:r>
    </w:p>
    <w:p w14:paraId="04A3F56A" w14:textId="77777777" w:rsidR="005930C6" w:rsidRDefault="00000000">
      <w:pPr>
        <w:pStyle w:val="a5"/>
        <w:topLinePunct/>
        <w:ind w:firstLineChars="200" w:firstLine="420"/>
        <w:rPr>
          <w:rFonts w:ascii="仿宋" w:eastAsia="仿宋" w:hAnsi="仿宋" w:cs="Times New Roman" w:hint="eastAsia"/>
        </w:rPr>
      </w:pPr>
      <w:r>
        <w:rPr>
          <w:rFonts w:ascii="仿宋" w:eastAsia="仿宋" w:hAnsi="仿宋" w:cs="Times New Roman" w:hint="eastAsia"/>
        </w:rPr>
        <w:t>5.在合同订立时及履行中，投标供应商应对学生可能危及人身、财产安全的情况</w:t>
      </w:r>
      <w:proofErr w:type="gramStart"/>
      <w:r>
        <w:rPr>
          <w:rFonts w:ascii="仿宋" w:eastAsia="仿宋" w:hAnsi="仿宋" w:cs="Times New Roman" w:hint="eastAsia"/>
        </w:rPr>
        <w:t>作出</w:t>
      </w:r>
      <w:proofErr w:type="gramEnd"/>
      <w:r>
        <w:rPr>
          <w:rFonts w:ascii="仿宋" w:eastAsia="仿宋" w:hAnsi="仿宋" w:cs="Times New Roman" w:hint="eastAsia"/>
        </w:rPr>
        <w:t>真实说明和明确的警示，并采取防止危害发生的适当措施。</w:t>
      </w:r>
    </w:p>
    <w:p w14:paraId="210AA72C" w14:textId="77777777" w:rsidR="005930C6" w:rsidRDefault="00000000">
      <w:pPr>
        <w:pStyle w:val="a5"/>
        <w:topLinePunct/>
        <w:ind w:firstLineChars="200" w:firstLine="420"/>
        <w:rPr>
          <w:rFonts w:ascii="仿宋" w:eastAsia="仿宋" w:hAnsi="仿宋" w:cs="Times New Roman" w:hint="eastAsia"/>
        </w:rPr>
      </w:pPr>
      <w:r>
        <w:rPr>
          <w:rFonts w:ascii="仿宋" w:eastAsia="仿宋" w:hAnsi="仿宋" w:cs="Times New Roman" w:hint="eastAsia"/>
        </w:rPr>
        <w:t>6.投标供应商切实做好学生活动的安全防护工作。出行前，投标供应商需为项目购买</w:t>
      </w:r>
      <w:r>
        <w:rPr>
          <w:rFonts w:ascii="仿宋" w:eastAsia="仿宋" w:hAnsi="仿宋" w:cs="Times New Roman"/>
        </w:rPr>
        <w:t>1</w:t>
      </w:r>
      <w:r>
        <w:rPr>
          <w:rFonts w:ascii="仿宋" w:eastAsia="仿宋" w:hAnsi="仿宋" w:cs="Times New Roman" w:hint="eastAsia"/>
        </w:rPr>
        <w:t>000万旅行社责任险、参加的学生每人购买3</w:t>
      </w:r>
      <w:r>
        <w:rPr>
          <w:rFonts w:ascii="仿宋" w:eastAsia="仿宋" w:hAnsi="仿宋" w:cs="Times New Roman"/>
        </w:rPr>
        <w:t>0</w:t>
      </w:r>
      <w:r>
        <w:rPr>
          <w:rFonts w:ascii="仿宋" w:eastAsia="仿宋" w:hAnsi="仿宋" w:cs="Times New Roman" w:hint="eastAsia"/>
        </w:rPr>
        <w:t>万元意外伤害保险和10万元意外伤害医疗保险。</w:t>
      </w:r>
    </w:p>
    <w:p w14:paraId="30BBF749" w14:textId="77777777" w:rsidR="005930C6" w:rsidRDefault="00000000">
      <w:pPr>
        <w:pStyle w:val="a5"/>
        <w:topLinePunct/>
        <w:ind w:firstLineChars="200" w:firstLine="420"/>
        <w:rPr>
          <w:rFonts w:ascii="仿宋" w:eastAsia="仿宋" w:hAnsi="仿宋" w:cs="Times New Roman" w:hint="eastAsia"/>
        </w:rPr>
      </w:pPr>
      <w:r>
        <w:rPr>
          <w:rFonts w:ascii="仿宋" w:eastAsia="仿宋" w:hAnsi="仿宋" w:cs="Times New Roman" w:hint="eastAsia"/>
        </w:rPr>
        <w:t>7.投标供应商单位应努力提高活动质量，如需市内或市际交通需每班至少配备一台大巴</w:t>
      </w:r>
      <w:r>
        <w:rPr>
          <w:rFonts w:ascii="仿宋" w:eastAsia="仿宋" w:hAnsi="仿宋" w:cs="Times New Roman" w:hint="eastAsia"/>
        </w:rPr>
        <w:lastRenderedPageBreak/>
        <w:t>车（要求车龄不大于5年、车况良好、资质齐全、司机经验丰富）及两名辅导老师。保证教学活动符合行业规定标准，让学生乐中有学、学有所得，达到教育的目的。</w:t>
      </w:r>
    </w:p>
    <w:p w14:paraId="360A7D1E" w14:textId="77777777" w:rsidR="005930C6" w:rsidRDefault="00000000">
      <w:pPr>
        <w:pStyle w:val="a5"/>
        <w:topLinePunct/>
        <w:ind w:firstLineChars="200" w:firstLine="420"/>
        <w:rPr>
          <w:rFonts w:ascii="仿宋" w:eastAsia="仿宋" w:hAnsi="仿宋" w:cs="Times New Roman" w:hint="eastAsia"/>
        </w:rPr>
      </w:pPr>
      <w:r>
        <w:rPr>
          <w:rFonts w:ascii="仿宋" w:eastAsia="仿宋" w:hAnsi="仿宋" w:cs="Times New Roman" w:hint="eastAsia"/>
        </w:rPr>
        <w:t>8.投标供应商提供车辆及驾驶员证照并保证其资质符合相关规定。</w:t>
      </w:r>
    </w:p>
    <w:p w14:paraId="71EEAE22" w14:textId="77777777" w:rsidR="005930C6" w:rsidRDefault="00000000">
      <w:pPr>
        <w:pStyle w:val="a5"/>
        <w:topLinePunct/>
        <w:ind w:firstLineChars="200" w:firstLine="420"/>
        <w:rPr>
          <w:rFonts w:ascii="仿宋" w:eastAsia="仿宋" w:hAnsi="仿宋" w:cs="Times New Roman" w:hint="eastAsia"/>
        </w:rPr>
      </w:pPr>
      <w:r>
        <w:rPr>
          <w:rFonts w:ascii="仿宋" w:eastAsia="仿宋" w:hAnsi="仿宋" w:cs="Times New Roman" w:hint="eastAsia"/>
        </w:rPr>
        <w:t>9.投标供应商未按照学校要求的组织</w:t>
      </w:r>
      <w:proofErr w:type="gramStart"/>
      <w:r>
        <w:rPr>
          <w:rFonts w:ascii="仿宋" w:eastAsia="仿宋" w:hAnsi="仿宋" w:cs="Times New Roman" w:hint="eastAsia"/>
        </w:rPr>
        <w:t>研</w:t>
      </w:r>
      <w:proofErr w:type="gramEnd"/>
      <w:r>
        <w:rPr>
          <w:rFonts w:ascii="仿宋" w:eastAsia="仿宋" w:hAnsi="仿宋" w:cs="Times New Roman" w:hint="eastAsia"/>
        </w:rPr>
        <w:t>学，学校有权取消其中标资格。</w:t>
      </w:r>
    </w:p>
    <w:p w14:paraId="2E28D6B0" w14:textId="77777777" w:rsidR="005930C6" w:rsidRDefault="00000000">
      <w:pPr>
        <w:pStyle w:val="a5"/>
        <w:topLinePunct/>
        <w:ind w:firstLineChars="200" w:firstLine="420"/>
        <w:rPr>
          <w:rFonts w:ascii="仿宋" w:eastAsia="仿宋" w:hAnsi="仿宋" w:cs="Times New Roman" w:hint="eastAsia"/>
        </w:rPr>
      </w:pPr>
      <w:r>
        <w:rPr>
          <w:rFonts w:ascii="仿宋" w:eastAsia="仿宋" w:hAnsi="仿宋" w:cs="Times New Roman" w:hint="eastAsia"/>
        </w:rPr>
        <w:t>10.投标供应商二次分包组织活动，学校有权取消其中标资格。</w:t>
      </w:r>
    </w:p>
    <w:p w14:paraId="6C9B4017" w14:textId="77777777" w:rsidR="005930C6" w:rsidRDefault="00000000">
      <w:pPr>
        <w:pStyle w:val="a5"/>
        <w:spacing w:line="360" w:lineRule="exact"/>
        <w:rPr>
          <w:rFonts w:ascii="仿宋" w:eastAsia="仿宋" w:hAnsi="仿宋" w:cs="Times New Roman" w:hint="eastAsia"/>
        </w:rPr>
      </w:pPr>
      <w:r>
        <w:rPr>
          <w:rFonts w:ascii="仿宋" w:eastAsia="仿宋" w:hAnsi="仿宋" w:cs="Times New Roman" w:hint="eastAsia"/>
          <w:b/>
          <w:bCs/>
        </w:rPr>
        <w:t>2、</w:t>
      </w:r>
      <w:proofErr w:type="gramStart"/>
      <w:r>
        <w:rPr>
          <w:rFonts w:ascii="仿宋" w:eastAsia="仿宋" w:hAnsi="仿宋" w:cs="Times New Roman" w:hint="eastAsia"/>
          <w:b/>
          <w:bCs/>
        </w:rPr>
        <w:t>研</w:t>
      </w:r>
      <w:proofErr w:type="gramEnd"/>
      <w:r>
        <w:rPr>
          <w:rFonts w:ascii="仿宋" w:eastAsia="仿宋" w:hAnsi="仿宋" w:cs="Times New Roman" w:hint="eastAsia"/>
          <w:b/>
          <w:bCs/>
        </w:rPr>
        <w:t>学实践时间</w:t>
      </w:r>
      <w:r>
        <w:rPr>
          <w:rFonts w:ascii="仿宋" w:eastAsia="仿宋" w:hAnsi="仿宋" w:cs="Times New Roman" w:hint="eastAsia"/>
        </w:rPr>
        <w:t>：</w:t>
      </w:r>
    </w:p>
    <w:p w14:paraId="1AF6A85F" w14:textId="77777777" w:rsidR="005930C6" w:rsidRDefault="00000000">
      <w:pPr>
        <w:pStyle w:val="a5"/>
        <w:spacing w:line="360" w:lineRule="exact"/>
        <w:ind w:firstLineChars="200" w:firstLine="420"/>
        <w:rPr>
          <w:rFonts w:ascii="仿宋" w:eastAsia="仿宋" w:hAnsi="仿宋" w:cs="Times New Roman" w:hint="eastAsia"/>
        </w:rPr>
      </w:pPr>
      <w:r w:rsidRPr="00855C34">
        <w:rPr>
          <w:rFonts w:ascii="仿宋" w:eastAsia="仿宋" w:hAnsi="仿宋" w:cs="Times New Roman" w:hint="eastAsia"/>
        </w:rPr>
        <w:t>时间：具体时间以实际学校安排为准（高中部预计6月，龙华高中部预计4月）</w:t>
      </w:r>
    </w:p>
    <w:p w14:paraId="06EDBBBF" w14:textId="77777777" w:rsidR="005930C6" w:rsidRDefault="00000000">
      <w:pPr>
        <w:pStyle w:val="21"/>
        <w:rPr>
          <w:rFonts w:ascii="仿宋" w:eastAsia="仿宋" w:hAnsi="仿宋" w:cs="Times New Roman" w:hint="eastAsia"/>
          <w:b/>
          <w:bCs/>
        </w:rPr>
      </w:pPr>
      <w:r>
        <w:rPr>
          <w:rFonts w:ascii="仿宋" w:eastAsia="仿宋" w:hAnsi="仿宋" w:cs="Times New Roman" w:hint="eastAsia"/>
          <w:b/>
          <w:bCs/>
        </w:rPr>
        <w:t>3、行程安排：福建线</w:t>
      </w:r>
    </w:p>
    <w:tbl>
      <w:tblPr>
        <w:tblW w:w="8368"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4F81BD"/>
        <w:tblLayout w:type="fixed"/>
        <w:tblLook w:val="04A0" w:firstRow="1" w:lastRow="0" w:firstColumn="1" w:lastColumn="0" w:noHBand="0" w:noVBand="1"/>
      </w:tblPr>
      <w:tblGrid>
        <w:gridCol w:w="1276"/>
        <w:gridCol w:w="2929"/>
        <w:gridCol w:w="990"/>
        <w:gridCol w:w="690"/>
        <w:gridCol w:w="645"/>
        <w:gridCol w:w="750"/>
        <w:gridCol w:w="1088"/>
      </w:tblGrid>
      <w:tr w:rsidR="005930C6" w14:paraId="763B4D44" w14:textId="77777777">
        <w:trPr>
          <w:trHeight w:val="445"/>
          <w:jc w:val="center"/>
        </w:trPr>
        <w:tc>
          <w:tcPr>
            <w:tcW w:w="1276" w:type="dxa"/>
            <w:tcBorders>
              <w:tl2br w:val="nil"/>
              <w:tr2bl w:val="nil"/>
            </w:tcBorders>
            <w:shd w:val="clear" w:color="auto" w:fill="4F81BD"/>
            <w:vAlign w:val="center"/>
          </w:tcPr>
          <w:p w14:paraId="69482FCD" w14:textId="77777777" w:rsidR="005930C6" w:rsidRDefault="00000000">
            <w:pPr>
              <w:snapToGrid w:val="0"/>
              <w:spacing w:line="400" w:lineRule="exact"/>
              <w:ind w:rightChars="-9" w:right="-19"/>
              <w:jc w:val="center"/>
              <w:rPr>
                <w:rFonts w:ascii="黑体" w:eastAsia="黑体" w:hAnsi="黑体" w:hint="eastAsia"/>
                <w:b/>
                <w:bCs/>
                <w:color w:val="FFFFFF"/>
              </w:rPr>
            </w:pPr>
            <w:r>
              <w:rPr>
                <w:rFonts w:ascii="黑体" w:eastAsia="黑体" w:hAnsi="黑体" w:hint="eastAsia"/>
                <w:b/>
                <w:bCs/>
                <w:color w:val="FFFFFF"/>
              </w:rPr>
              <w:t>天数</w:t>
            </w:r>
          </w:p>
        </w:tc>
        <w:tc>
          <w:tcPr>
            <w:tcW w:w="2929" w:type="dxa"/>
            <w:tcBorders>
              <w:tl2br w:val="nil"/>
              <w:tr2bl w:val="nil"/>
            </w:tcBorders>
            <w:shd w:val="clear" w:color="auto" w:fill="4F81BD"/>
            <w:vAlign w:val="center"/>
          </w:tcPr>
          <w:p w14:paraId="115ECC21" w14:textId="77777777" w:rsidR="005930C6" w:rsidRDefault="00000000">
            <w:pPr>
              <w:snapToGrid w:val="0"/>
              <w:spacing w:line="400" w:lineRule="exact"/>
              <w:ind w:rightChars="-9" w:right="-19"/>
              <w:jc w:val="center"/>
              <w:rPr>
                <w:rFonts w:ascii="黑体" w:eastAsia="黑体" w:hAnsi="黑体" w:hint="eastAsia"/>
                <w:b/>
                <w:bCs/>
                <w:color w:val="FFFFFF"/>
              </w:rPr>
            </w:pPr>
            <w:r>
              <w:rPr>
                <w:rFonts w:ascii="黑体" w:eastAsia="黑体" w:hAnsi="黑体" w:hint="eastAsia"/>
                <w:b/>
                <w:bCs/>
                <w:color w:val="FFFFFF"/>
              </w:rPr>
              <w:t>行程和景点</w:t>
            </w:r>
          </w:p>
        </w:tc>
        <w:tc>
          <w:tcPr>
            <w:tcW w:w="990" w:type="dxa"/>
            <w:tcBorders>
              <w:tl2br w:val="nil"/>
              <w:tr2bl w:val="nil"/>
            </w:tcBorders>
            <w:shd w:val="clear" w:color="auto" w:fill="4F81BD"/>
            <w:vAlign w:val="center"/>
          </w:tcPr>
          <w:p w14:paraId="7CC9BCBD" w14:textId="77777777" w:rsidR="005930C6" w:rsidRDefault="00000000">
            <w:pPr>
              <w:snapToGrid w:val="0"/>
              <w:spacing w:line="400" w:lineRule="exact"/>
              <w:ind w:rightChars="-9" w:right="-19"/>
              <w:jc w:val="center"/>
              <w:rPr>
                <w:rFonts w:ascii="黑体" w:eastAsia="黑体" w:hAnsi="黑体" w:hint="eastAsia"/>
                <w:b/>
                <w:bCs/>
                <w:color w:val="FFFFFF"/>
              </w:rPr>
            </w:pPr>
            <w:r>
              <w:rPr>
                <w:rFonts w:ascii="黑体" w:eastAsia="黑体" w:hAnsi="黑体" w:hint="eastAsia"/>
                <w:b/>
                <w:bCs/>
                <w:color w:val="FFFFFF"/>
              </w:rPr>
              <w:t>交通</w:t>
            </w:r>
          </w:p>
        </w:tc>
        <w:tc>
          <w:tcPr>
            <w:tcW w:w="690" w:type="dxa"/>
            <w:tcBorders>
              <w:tl2br w:val="nil"/>
              <w:tr2bl w:val="nil"/>
            </w:tcBorders>
            <w:shd w:val="clear" w:color="auto" w:fill="4F81BD"/>
            <w:vAlign w:val="center"/>
          </w:tcPr>
          <w:p w14:paraId="625AAC0C" w14:textId="77777777" w:rsidR="005930C6" w:rsidRDefault="00000000">
            <w:pPr>
              <w:snapToGrid w:val="0"/>
              <w:spacing w:line="400" w:lineRule="exact"/>
              <w:ind w:rightChars="-9" w:right="-19"/>
              <w:jc w:val="center"/>
              <w:rPr>
                <w:rFonts w:ascii="黑体" w:eastAsia="黑体" w:hAnsi="黑体" w:hint="eastAsia"/>
                <w:b/>
                <w:bCs/>
                <w:color w:val="FFFFFF"/>
              </w:rPr>
            </w:pPr>
            <w:r>
              <w:rPr>
                <w:rFonts w:ascii="黑体" w:eastAsia="黑体" w:hAnsi="黑体" w:hint="eastAsia"/>
                <w:b/>
                <w:bCs/>
                <w:color w:val="FFFFFF"/>
              </w:rPr>
              <w:t>早餐</w:t>
            </w:r>
          </w:p>
        </w:tc>
        <w:tc>
          <w:tcPr>
            <w:tcW w:w="645" w:type="dxa"/>
            <w:tcBorders>
              <w:tl2br w:val="nil"/>
              <w:tr2bl w:val="nil"/>
            </w:tcBorders>
            <w:shd w:val="clear" w:color="auto" w:fill="4F81BD"/>
            <w:vAlign w:val="center"/>
          </w:tcPr>
          <w:p w14:paraId="4B873F45" w14:textId="77777777" w:rsidR="005930C6" w:rsidRDefault="00000000">
            <w:pPr>
              <w:snapToGrid w:val="0"/>
              <w:spacing w:line="400" w:lineRule="exact"/>
              <w:ind w:rightChars="-9" w:right="-19"/>
              <w:jc w:val="center"/>
              <w:rPr>
                <w:rFonts w:ascii="黑体" w:eastAsia="黑体" w:hAnsi="黑体" w:hint="eastAsia"/>
                <w:b/>
                <w:bCs/>
                <w:color w:val="FFFFFF"/>
              </w:rPr>
            </w:pPr>
            <w:r>
              <w:rPr>
                <w:rFonts w:ascii="黑体" w:eastAsia="黑体" w:hAnsi="黑体" w:hint="eastAsia"/>
                <w:b/>
                <w:bCs/>
                <w:color w:val="FFFFFF"/>
              </w:rPr>
              <w:t>中餐</w:t>
            </w:r>
          </w:p>
        </w:tc>
        <w:tc>
          <w:tcPr>
            <w:tcW w:w="750" w:type="dxa"/>
            <w:tcBorders>
              <w:tl2br w:val="nil"/>
              <w:tr2bl w:val="nil"/>
            </w:tcBorders>
            <w:shd w:val="clear" w:color="auto" w:fill="4F81BD"/>
            <w:vAlign w:val="center"/>
          </w:tcPr>
          <w:p w14:paraId="1E931E06" w14:textId="77777777" w:rsidR="005930C6" w:rsidRDefault="00000000">
            <w:pPr>
              <w:snapToGrid w:val="0"/>
              <w:spacing w:line="400" w:lineRule="exact"/>
              <w:ind w:rightChars="-9" w:right="-19"/>
              <w:jc w:val="center"/>
              <w:rPr>
                <w:rFonts w:ascii="黑体" w:eastAsia="黑体" w:hAnsi="黑体" w:hint="eastAsia"/>
                <w:b/>
                <w:bCs/>
                <w:color w:val="FFFFFF"/>
              </w:rPr>
            </w:pPr>
            <w:r>
              <w:rPr>
                <w:rFonts w:ascii="黑体" w:eastAsia="黑体" w:hAnsi="黑体" w:hint="eastAsia"/>
                <w:b/>
                <w:bCs/>
                <w:color w:val="FFFFFF"/>
              </w:rPr>
              <w:t>晚餐</w:t>
            </w:r>
          </w:p>
        </w:tc>
        <w:tc>
          <w:tcPr>
            <w:tcW w:w="1088" w:type="dxa"/>
            <w:tcBorders>
              <w:tl2br w:val="nil"/>
              <w:tr2bl w:val="nil"/>
            </w:tcBorders>
            <w:shd w:val="clear" w:color="auto" w:fill="4F81BD"/>
            <w:vAlign w:val="center"/>
          </w:tcPr>
          <w:p w14:paraId="0CF38B7F" w14:textId="77777777" w:rsidR="005930C6" w:rsidRDefault="00000000">
            <w:pPr>
              <w:snapToGrid w:val="0"/>
              <w:spacing w:line="400" w:lineRule="exact"/>
              <w:ind w:rightChars="-9" w:right="-19"/>
              <w:jc w:val="center"/>
              <w:rPr>
                <w:rFonts w:ascii="黑体" w:eastAsia="黑体" w:hAnsi="黑体" w:hint="eastAsia"/>
                <w:b/>
                <w:bCs/>
                <w:color w:val="FFFFFF"/>
              </w:rPr>
            </w:pPr>
            <w:r>
              <w:rPr>
                <w:rFonts w:ascii="黑体" w:eastAsia="黑体" w:hAnsi="黑体" w:hint="eastAsia"/>
                <w:b/>
                <w:bCs/>
                <w:color w:val="FFFFFF"/>
              </w:rPr>
              <w:t>住宿酒店</w:t>
            </w:r>
          </w:p>
        </w:tc>
      </w:tr>
      <w:tr w:rsidR="005930C6" w14:paraId="4A3C66E2" w14:textId="77777777">
        <w:trPr>
          <w:trHeight w:val="616"/>
          <w:jc w:val="center"/>
        </w:trPr>
        <w:tc>
          <w:tcPr>
            <w:tcW w:w="1276" w:type="dxa"/>
            <w:tcBorders>
              <w:tl2br w:val="nil"/>
              <w:tr2bl w:val="nil"/>
            </w:tcBorders>
            <w:shd w:val="clear" w:color="auto" w:fill="FFFFFF"/>
            <w:vAlign w:val="center"/>
          </w:tcPr>
          <w:p w14:paraId="5C102A81" w14:textId="77777777" w:rsidR="005930C6"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D1</w:t>
            </w:r>
          </w:p>
        </w:tc>
        <w:tc>
          <w:tcPr>
            <w:tcW w:w="2929" w:type="dxa"/>
            <w:tcBorders>
              <w:tl2br w:val="nil"/>
              <w:tr2bl w:val="nil"/>
            </w:tcBorders>
            <w:shd w:val="clear" w:color="auto" w:fill="FFFFFF"/>
            <w:vAlign w:val="center"/>
          </w:tcPr>
          <w:p w14:paraId="733B79FE" w14:textId="77777777" w:rsidR="005930C6" w:rsidRDefault="00000000">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出发：深圳北—厦门（动卧），参考车次：D3312，9:00—11:56</w:t>
            </w:r>
          </w:p>
          <w:p w14:paraId="35FD053E" w14:textId="389051AF" w:rsidR="005930C6" w:rsidRDefault="00000000">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参观陈嘉庚博物馆、参观陈嘉庚故居、参观归来堂、参观嘉庚建筑群、</w:t>
            </w:r>
            <w:r w:rsidR="00B67E55" w:rsidRPr="00B32F5E">
              <w:rPr>
                <w:rFonts w:ascii="微软雅黑" w:eastAsia="微软雅黑" w:hAnsi="微软雅黑" w:cs="微软雅黑" w:hint="eastAsia"/>
                <w:color w:val="000000"/>
                <w:lang w:bidi="ar"/>
              </w:rPr>
              <w:t>走进集美大社开展侨乡文化</w:t>
            </w:r>
            <w:proofErr w:type="gramStart"/>
            <w:r w:rsidR="00B67E55" w:rsidRPr="00B32F5E">
              <w:rPr>
                <w:rFonts w:ascii="微软雅黑" w:eastAsia="微软雅黑" w:hAnsi="微软雅黑" w:cs="微软雅黑" w:hint="eastAsia"/>
                <w:color w:val="000000"/>
                <w:lang w:bidi="ar"/>
              </w:rPr>
              <w:t>研</w:t>
            </w:r>
            <w:proofErr w:type="gramEnd"/>
            <w:r w:rsidR="00B67E55" w:rsidRPr="00B32F5E">
              <w:rPr>
                <w:rFonts w:ascii="微软雅黑" w:eastAsia="微软雅黑" w:hAnsi="微软雅黑" w:cs="微软雅黑" w:hint="eastAsia"/>
                <w:color w:val="000000"/>
                <w:lang w:bidi="ar"/>
              </w:rPr>
              <w:t>学实践</w:t>
            </w:r>
            <w:r>
              <w:rPr>
                <w:rFonts w:ascii="微软雅黑" w:eastAsia="微软雅黑" w:hAnsi="微软雅黑" w:cs="微软雅黑" w:hint="eastAsia"/>
                <w:color w:val="000000"/>
                <w:lang w:bidi="ar"/>
              </w:rPr>
              <w:t>、十里长堤演唱会</w:t>
            </w:r>
          </w:p>
        </w:tc>
        <w:tc>
          <w:tcPr>
            <w:tcW w:w="990" w:type="dxa"/>
            <w:tcBorders>
              <w:tl2br w:val="nil"/>
              <w:tr2bl w:val="nil"/>
            </w:tcBorders>
            <w:shd w:val="clear" w:color="auto" w:fill="FFFFFF"/>
            <w:vAlign w:val="center"/>
          </w:tcPr>
          <w:p w14:paraId="0128E331" w14:textId="77777777" w:rsidR="005930C6"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高铁/巴士</w:t>
            </w:r>
          </w:p>
        </w:tc>
        <w:tc>
          <w:tcPr>
            <w:tcW w:w="690" w:type="dxa"/>
            <w:tcBorders>
              <w:tl2br w:val="nil"/>
              <w:tr2bl w:val="nil"/>
            </w:tcBorders>
            <w:shd w:val="clear" w:color="auto" w:fill="FFFFFF"/>
            <w:vAlign w:val="center"/>
          </w:tcPr>
          <w:p w14:paraId="18A08487" w14:textId="77777777" w:rsidR="005930C6" w:rsidRDefault="005930C6">
            <w:pPr>
              <w:autoSpaceDE w:val="0"/>
              <w:spacing w:afterLines="50" w:after="156" w:line="360" w:lineRule="exact"/>
              <w:ind w:rightChars="-9" w:right="-19"/>
              <w:jc w:val="center"/>
              <w:rPr>
                <w:rFonts w:ascii="微软雅黑" w:eastAsia="微软雅黑" w:hAnsi="微软雅黑" w:cs="微软雅黑" w:hint="eastAsia"/>
                <w:color w:val="000000"/>
                <w:lang w:bidi="ar"/>
              </w:rPr>
            </w:pPr>
          </w:p>
        </w:tc>
        <w:tc>
          <w:tcPr>
            <w:tcW w:w="645" w:type="dxa"/>
            <w:tcBorders>
              <w:tl2br w:val="nil"/>
              <w:tr2bl w:val="nil"/>
            </w:tcBorders>
            <w:shd w:val="clear" w:color="auto" w:fill="FFFFFF"/>
            <w:vAlign w:val="center"/>
          </w:tcPr>
          <w:p w14:paraId="6108EB96" w14:textId="77777777" w:rsidR="005930C6"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w:t>
            </w:r>
          </w:p>
        </w:tc>
        <w:tc>
          <w:tcPr>
            <w:tcW w:w="750" w:type="dxa"/>
            <w:tcBorders>
              <w:tl2br w:val="nil"/>
              <w:tr2bl w:val="nil"/>
            </w:tcBorders>
            <w:shd w:val="clear" w:color="auto" w:fill="FFFFFF"/>
            <w:vAlign w:val="center"/>
          </w:tcPr>
          <w:p w14:paraId="2E42B5D8" w14:textId="77777777" w:rsidR="005930C6"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w:t>
            </w:r>
          </w:p>
        </w:tc>
        <w:tc>
          <w:tcPr>
            <w:tcW w:w="1088" w:type="dxa"/>
            <w:tcBorders>
              <w:tl2br w:val="nil"/>
              <w:tr2bl w:val="nil"/>
            </w:tcBorders>
            <w:shd w:val="clear" w:color="auto" w:fill="FFFFFF"/>
            <w:vAlign w:val="center"/>
          </w:tcPr>
          <w:p w14:paraId="5046E141" w14:textId="77777777" w:rsidR="005930C6" w:rsidRDefault="00000000">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厦门</w:t>
            </w:r>
          </w:p>
        </w:tc>
      </w:tr>
      <w:tr w:rsidR="005930C6" w14:paraId="00EAEE59" w14:textId="77777777">
        <w:trPr>
          <w:trHeight w:val="616"/>
          <w:jc w:val="center"/>
        </w:trPr>
        <w:tc>
          <w:tcPr>
            <w:tcW w:w="1276" w:type="dxa"/>
            <w:tcBorders>
              <w:tl2br w:val="nil"/>
              <w:tr2bl w:val="nil"/>
            </w:tcBorders>
            <w:shd w:val="clear" w:color="auto" w:fill="FFFFFF"/>
            <w:vAlign w:val="center"/>
          </w:tcPr>
          <w:p w14:paraId="0A43D800" w14:textId="77777777" w:rsidR="005930C6"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D2</w:t>
            </w:r>
          </w:p>
        </w:tc>
        <w:tc>
          <w:tcPr>
            <w:tcW w:w="2929" w:type="dxa"/>
            <w:tcBorders>
              <w:tl2br w:val="nil"/>
              <w:tr2bl w:val="nil"/>
            </w:tcBorders>
            <w:shd w:val="clear" w:color="auto" w:fill="FFFFFF"/>
            <w:vAlign w:val="center"/>
          </w:tcPr>
          <w:p w14:paraId="67C2410E" w14:textId="77777777" w:rsidR="005930C6" w:rsidRDefault="00000000">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游览鼓浪屿（万国建筑群+管风琴博物馆）</w:t>
            </w:r>
          </w:p>
          <w:p w14:paraId="3D39E720" w14:textId="77777777" w:rsidR="005930C6" w:rsidRDefault="00000000">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参观海交馆、欣赏木偶戏</w:t>
            </w:r>
          </w:p>
        </w:tc>
        <w:tc>
          <w:tcPr>
            <w:tcW w:w="990" w:type="dxa"/>
            <w:tcBorders>
              <w:tl2br w:val="nil"/>
              <w:tr2bl w:val="nil"/>
            </w:tcBorders>
            <w:shd w:val="clear" w:color="auto" w:fill="FFFFFF"/>
            <w:vAlign w:val="center"/>
          </w:tcPr>
          <w:p w14:paraId="089EE22D" w14:textId="77777777" w:rsidR="005930C6" w:rsidRDefault="00000000">
            <w:pPr>
              <w:autoSpaceDE w:val="0"/>
              <w:spacing w:afterLines="50" w:after="156" w:line="360" w:lineRule="exact"/>
              <w:ind w:rightChars="-9" w:right="-19" w:firstLineChars="100" w:firstLine="210"/>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巴士</w:t>
            </w:r>
          </w:p>
        </w:tc>
        <w:tc>
          <w:tcPr>
            <w:tcW w:w="690" w:type="dxa"/>
            <w:tcBorders>
              <w:tl2br w:val="nil"/>
              <w:tr2bl w:val="nil"/>
            </w:tcBorders>
            <w:shd w:val="clear" w:color="auto" w:fill="FFFFFF"/>
            <w:vAlign w:val="center"/>
          </w:tcPr>
          <w:p w14:paraId="52579F61" w14:textId="77777777" w:rsidR="005930C6"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w:t>
            </w:r>
          </w:p>
        </w:tc>
        <w:tc>
          <w:tcPr>
            <w:tcW w:w="645" w:type="dxa"/>
            <w:tcBorders>
              <w:tl2br w:val="nil"/>
              <w:tr2bl w:val="nil"/>
            </w:tcBorders>
            <w:shd w:val="clear" w:color="auto" w:fill="FFFFFF"/>
            <w:vAlign w:val="center"/>
          </w:tcPr>
          <w:p w14:paraId="068A2D93" w14:textId="77777777" w:rsidR="005930C6"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w:t>
            </w:r>
          </w:p>
        </w:tc>
        <w:tc>
          <w:tcPr>
            <w:tcW w:w="750" w:type="dxa"/>
            <w:tcBorders>
              <w:tl2br w:val="nil"/>
              <w:tr2bl w:val="nil"/>
            </w:tcBorders>
            <w:shd w:val="clear" w:color="auto" w:fill="FFFFFF"/>
            <w:vAlign w:val="center"/>
          </w:tcPr>
          <w:p w14:paraId="7E031200" w14:textId="77777777" w:rsidR="005930C6"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w:t>
            </w:r>
          </w:p>
        </w:tc>
        <w:tc>
          <w:tcPr>
            <w:tcW w:w="1088" w:type="dxa"/>
            <w:tcBorders>
              <w:tl2br w:val="nil"/>
              <w:tr2bl w:val="nil"/>
            </w:tcBorders>
            <w:shd w:val="clear" w:color="auto" w:fill="FFFFFF"/>
            <w:vAlign w:val="center"/>
          </w:tcPr>
          <w:p w14:paraId="56D693A4" w14:textId="77777777" w:rsidR="005930C6" w:rsidRDefault="00000000">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泉州</w:t>
            </w:r>
          </w:p>
        </w:tc>
      </w:tr>
      <w:tr w:rsidR="005930C6" w14:paraId="1A9BDD3C" w14:textId="77777777">
        <w:trPr>
          <w:trHeight w:val="571"/>
          <w:jc w:val="center"/>
        </w:trPr>
        <w:tc>
          <w:tcPr>
            <w:tcW w:w="1276" w:type="dxa"/>
            <w:tcBorders>
              <w:tl2br w:val="nil"/>
              <w:tr2bl w:val="nil"/>
            </w:tcBorders>
            <w:shd w:val="clear" w:color="auto" w:fill="FFFFFF"/>
            <w:vAlign w:val="center"/>
          </w:tcPr>
          <w:p w14:paraId="4FC671CC" w14:textId="77777777" w:rsidR="005930C6"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D</w:t>
            </w:r>
            <w:r>
              <w:rPr>
                <w:rFonts w:ascii="微软雅黑" w:eastAsia="微软雅黑" w:hAnsi="微软雅黑" w:cs="微软雅黑"/>
                <w:color w:val="000000"/>
                <w:lang w:bidi="ar"/>
              </w:rPr>
              <w:t>3</w:t>
            </w:r>
          </w:p>
        </w:tc>
        <w:tc>
          <w:tcPr>
            <w:tcW w:w="2929" w:type="dxa"/>
            <w:tcBorders>
              <w:tl2br w:val="nil"/>
              <w:tr2bl w:val="nil"/>
            </w:tcBorders>
            <w:shd w:val="clear" w:color="auto" w:fill="FFFFFF"/>
            <w:vAlign w:val="center"/>
          </w:tcPr>
          <w:p w14:paraId="0A1EB494" w14:textId="77777777" w:rsidR="005930C6" w:rsidRDefault="00000000">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安溪铁观音文化园（采茶、制茶、了解乌龙茶）</w:t>
            </w:r>
          </w:p>
          <w:p w14:paraId="1D7DA8F1" w14:textId="77777777" w:rsidR="005930C6" w:rsidRDefault="00000000">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参观德化陶瓷博物馆、参观屈斗宫</w:t>
            </w:r>
          </w:p>
        </w:tc>
        <w:tc>
          <w:tcPr>
            <w:tcW w:w="990" w:type="dxa"/>
            <w:tcBorders>
              <w:tl2br w:val="nil"/>
              <w:tr2bl w:val="nil"/>
            </w:tcBorders>
            <w:shd w:val="clear" w:color="auto" w:fill="FFFFFF"/>
            <w:vAlign w:val="center"/>
          </w:tcPr>
          <w:p w14:paraId="78C6E6F6" w14:textId="77777777" w:rsidR="005930C6" w:rsidRDefault="00000000">
            <w:pPr>
              <w:autoSpaceDE w:val="0"/>
              <w:spacing w:afterLines="50" w:after="156" w:line="360" w:lineRule="exact"/>
              <w:ind w:rightChars="-9" w:right="-19" w:firstLineChars="100" w:firstLine="210"/>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巴士</w:t>
            </w:r>
          </w:p>
        </w:tc>
        <w:tc>
          <w:tcPr>
            <w:tcW w:w="690" w:type="dxa"/>
            <w:tcBorders>
              <w:tl2br w:val="nil"/>
              <w:tr2bl w:val="nil"/>
            </w:tcBorders>
            <w:shd w:val="clear" w:color="auto" w:fill="FFFFFF"/>
            <w:vAlign w:val="center"/>
          </w:tcPr>
          <w:p w14:paraId="01975B2A" w14:textId="77777777" w:rsidR="005930C6"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w:t>
            </w:r>
          </w:p>
        </w:tc>
        <w:tc>
          <w:tcPr>
            <w:tcW w:w="645" w:type="dxa"/>
            <w:tcBorders>
              <w:tl2br w:val="nil"/>
              <w:tr2bl w:val="nil"/>
            </w:tcBorders>
            <w:shd w:val="clear" w:color="auto" w:fill="FFFFFF"/>
            <w:vAlign w:val="center"/>
          </w:tcPr>
          <w:p w14:paraId="26910E09" w14:textId="77777777" w:rsidR="005930C6"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w:t>
            </w:r>
          </w:p>
        </w:tc>
        <w:tc>
          <w:tcPr>
            <w:tcW w:w="750" w:type="dxa"/>
            <w:tcBorders>
              <w:tl2br w:val="nil"/>
              <w:tr2bl w:val="nil"/>
            </w:tcBorders>
            <w:shd w:val="clear" w:color="auto" w:fill="FFFFFF"/>
            <w:vAlign w:val="center"/>
          </w:tcPr>
          <w:p w14:paraId="25D43674" w14:textId="77777777" w:rsidR="005930C6"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w:t>
            </w:r>
          </w:p>
        </w:tc>
        <w:tc>
          <w:tcPr>
            <w:tcW w:w="1088" w:type="dxa"/>
            <w:tcBorders>
              <w:tl2br w:val="nil"/>
              <w:tr2bl w:val="nil"/>
            </w:tcBorders>
            <w:shd w:val="clear" w:color="auto" w:fill="FFFFFF"/>
            <w:vAlign w:val="center"/>
          </w:tcPr>
          <w:p w14:paraId="5939D48C" w14:textId="77777777" w:rsidR="005930C6" w:rsidRDefault="00000000">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泉州</w:t>
            </w:r>
          </w:p>
        </w:tc>
      </w:tr>
      <w:tr w:rsidR="005930C6" w14:paraId="19B6A350" w14:textId="77777777">
        <w:trPr>
          <w:trHeight w:val="963"/>
          <w:jc w:val="center"/>
        </w:trPr>
        <w:tc>
          <w:tcPr>
            <w:tcW w:w="1276" w:type="dxa"/>
            <w:tcBorders>
              <w:tl2br w:val="nil"/>
              <w:tr2bl w:val="nil"/>
            </w:tcBorders>
            <w:shd w:val="clear" w:color="auto" w:fill="FFFFFF"/>
            <w:vAlign w:val="center"/>
          </w:tcPr>
          <w:p w14:paraId="688304D6" w14:textId="77777777" w:rsidR="005930C6"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D4</w:t>
            </w:r>
          </w:p>
        </w:tc>
        <w:tc>
          <w:tcPr>
            <w:tcW w:w="2929" w:type="dxa"/>
            <w:tcBorders>
              <w:tl2br w:val="nil"/>
              <w:tr2bl w:val="nil"/>
            </w:tcBorders>
            <w:shd w:val="clear" w:color="auto" w:fill="FFFFFF"/>
            <w:vAlign w:val="center"/>
          </w:tcPr>
          <w:p w14:paraId="7952A6CF" w14:textId="77777777" w:rsidR="005930C6" w:rsidRDefault="00000000">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洛阳桥、</w:t>
            </w:r>
            <w:proofErr w:type="gramStart"/>
            <w:r>
              <w:rPr>
                <w:rFonts w:ascii="微软雅黑" w:eastAsia="微软雅黑" w:hAnsi="微软雅黑" w:cs="微软雅黑" w:hint="eastAsia"/>
                <w:color w:val="000000"/>
                <w:lang w:bidi="ar"/>
              </w:rPr>
              <w:t>浔</w:t>
            </w:r>
            <w:proofErr w:type="gramEnd"/>
            <w:r>
              <w:rPr>
                <w:rFonts w:ascii="微软雅黑" w:eastAsia="微软雅黑" w:hAnsi="微软雅黑" w:cs="微软雅黑" w:hint="eastAsia"/>
                <w:color w:val="000000"/>
                <w:lang w:bidi="ar"/>
              </w:rPr>
              <w:t>埔渔村、</w:t>
            </w:r>
            <w:proofErr w:type="gramStart"/>
            <w:r>
              <w:rPr>
                <w:rFonts w:ascii="微软雅黑" w:eastAsia="微软雅黑" w:hAnsi="微软雅黑" w:cs="微软雅黑" w:hint="eastAsia"/>
                <w:color w:val="000000"/>
                <w:lang w:bidi="ar"/>
              </w:rPr>
              <w:t>耗壳屋</w:t>
            </w:r>
            <w:proofErr w:type="gramEnd"/>
            <w:r>
              <w:rPr>
                <w:rFonts w:ascii="微软雅黑" w:eastAsia="微软雅黑" w:hAnsi="微软雅黑" w:cs="微软雅黑" w:hint="eastAsia"/>
                <w:color w:val="000000"/>
                <w:lang w:bidi="ar"/>
              </w:rPr>
              <w:t>、</w:t>
            </w:r>
          </w:p>
          <w:p w14:paraId="54298A6D" w14:textId="357525EE" w:rsidR="005930C6" w:rsidRDefault="00000000">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簪花体验、</w:t>
            </w:r>
            <w:r w:rsidR="00B67E55" w:rsidRPr="00B32F5E">
              <w:rPr>
                <w:rFonts w:ascii="微软雅黑" w:eastAsia="微软雅黑" w:hAnsi="微软雅黑" w:cs="微软雅黑" w:hint="eastAsia"/>
                <w:color w:val="000000"/>
                <w:lang w:bidi="ar"/>
              </w:rPr>
              <w:t>探访</w:t>
            </w:r>
            <w:r w:rsidR="00B67E55">
              <w:rPr>
                <w:rFonts w:ascii="微软雅黑" w:eastAsia="微软雅黑" w:hAnsi="微软雅黑" w:cs="微软雅黑" w:hint="eastAsia"/>
                <w:color w:val="000000"/>
                <w:lang w:bidi="ar"/>
              </w:rPr>
              <w:t>西街</w:t>
            </w:r>
            <w:r>
              <w:rPr>
                <w:rFonts w:ascii="微软雅黑" w:eastAsia="微软雅黑" w:hAnsi="微软雅黑" w:cs="微软雅黑" w:hint="eastAsia"/>
                <w:color w:val="000000"/>
                <w:lang w:bidi="ar"/>
              </w:rPr>
              <w:t>（清真寺、开元寺、文庙、关岳庙、天后宫）、美食打卡+自由活动</w:t>
            </w:r>
          </w:p>
        </w:tc>
        <w:tc>
          <w:tcPr>
            <w:tcW w:w="990" w:type="dxa"/>
            <w:tcBorders>
              <w:tl2br w:val="nil"/>
              <w:tr2bl w:val="nil"/>
            </w:tcBorders>
            <w:shd w:val="clear" w:color="auto" w:fill="FFFFFF"/>
            <w:vAlign w:val="center"/>
          </w:tcPr>
          <w:p w14:paraId="14FCFB8F" w14:textId="77777777" w:rsidR="005930C6" w:rsidRDefault="00000000">
            <w:pPr>
              <w:autoSpaceDE w:val="0"/>
              <w:spacing w:afterLines="50" w:after="156" w:line="360" w:lineRule="exact"/>
              <w:ind w:rightChars="-9" w:right="-19" w:firstLineChars="100" w:firstLine="210"/>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巴士</w:t>
            </w:r>
          </w:p>
        </w:tc>
        <w:tc>
          <w:tcPr>
            <w:tcW w:w="690" w:type="dxa"/>
            <w:tcBorders>
              <w:tl2br w:val="nil"/>
              <w:tr2bl w:val="nil"/>
            </w:tcBorders>
            <w:shd w:val="clear" w:color="auto" w:fill="FFFFFF"/>
            <w:vAlign w:val="center"/>
          </w:tcPr>
          <w:p w14:paraId="484B6AF3" w14:textId="77777777" w:rsidR="005930C6"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w:t>
            </w:r>
          </w:p>
        </w:tc>
        <w:tc>
          <w:tcPr>
            <w:tcW w:w="645" w:type="dxa"/>
            <w:tcBorders>
              <w:tl2br w:val="nil"/>
              <w:tr2bl w:val="nil"/>
            </w:tcBorders>
            <w:shd w:val="clear" w:color="auto" w:fill="FFFFFF"/>
            <w:vAlign w:val="center"/>
          </w:tcPr>
          <w:p w14:paraId="1052C97E" w14:textId="77777777" w:rsidR="005930C6"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w:t>
            </w:r>
          </w:p>
        </w:tc>
        <w:tc>
          <w:tcPr>
            <w:tcW w:w="750" w:type="dxa"/>
            <w:tcBorders>
              <w:tl2br w:val="nil"/>
              <w:tr2bl w:val="nil"/>
            </w:tcBorders>
            <w:shd w:val="clear" w:color="auto" w:fill="FFFFFF"/>
            <w:vAlign w:val="center"/>
          </w:tcPr>
          <w:p w14:paraId="530898C0" w14:textId="77777777" w:rsidR="005930C6" w:rsidRDefault="005930C6">
            <w:pPr>
              <w:autoSpaceDE w:val="0"/>
              <w:spacing w:afterLines="50" w:after="156" w:line="360" w:lineRule="exact"/>
              <w:ind w:rightChars="-9" w:right="-19"/>
              <w:jc w:val="center"/>
              <w:rPr>
                <w:rFonts w:ascii="微软雅黑" w:eastAsia="微软雅黑" w:hAnsi="微软雅黑" w:cs="微软雅黑" w:hint="eastAsia"/>
                <w:color w:val="000000"/>
                <w:lang w:bidi="ar"/>
              </w:rPr>
            </w:pPr>
          </w:p>
        </w:tc>
        <w:tc>
          <w:tcPr>
            <w:tcW w:w="1088" w:type="dxa"/>
            <w:tcBorders>
              <w:tl2br w:val="nil"/>
              <w:tr2bl w:val="nil"/>
            </w:tcBorders>
            <w:shd w:val="clear" w:color="auto" w:fill="FFFFFF"/>
            <w:vAlign w:val="center"/>
          </w:tcPr>
          <w:p w14:paraId="0BD8DD83" w14:textId="77777777" w:rsidR="005930C6" w:rsidRDefault="00000000">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泉州</w:t>
            </w:r>
          </w:p>
        </w:tc>
      </w:tr>
      <w:tr w:rsidR="005930C6" w14:paraId="5EDEAB2A" w14:textId="77777777">
        <w:trPr>
          <w:trHeight w:val="963"/>
          <w:jc w:val="center"/>
        </w:trPr>
        <w:tc>
          <w:tcPr>
            <w:tcW w:w="1276" w:type="dxa"/>
            <w:tcBorders>
              <w:tl2br w:val="nil"/>
              <w:tr2bl w:val="nil"/>
            </w:tcBorders>
            <w:shd w:val="clear" w:color="auto" w:fill="FFFFFF"/>
            <w:vAlign w:val="center"/>
          </w:tcPr>
          <w:p w14:paraId="0EA3FACC" w14:textId="77777777" w:rsidR="005930C6"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D5</w:t>
            </w:r>
          </w:p>
        </w:tc>
        <w:tc>
          <w:tcPr>
            <w:tcW w:w="2929" w:type="dxa"/>
            <w:tcBorders>
              <w:tl2br w:val="nil"/>
              <w:tr2bl w:val="nil"/>
            </w:tcBorders>
            <w:shd w:val="clear" w:color="auto" w:fill="FFFFFF"/>
            <w:vAlign w:val="center"/>
          </w:tcPr>
          <w:p w14:paraId="346B507D" w14:textId="77777777" w:rsidR="005930C6" w:rsidRDefault="00000000">
            <w:pPr>
              <w:autoSpaceDE w:val="0"/>
              <w:spacing w:afterLines="50" w:after="156" w:line="360" w:lineRule="exact"/>
              <w:ind w:rightChars="-9" w:right="-19"/>
              <w:rPr>
                <w:rFonts w:ascii="微软雅黑" w:eastAsia="微软雅黑" w:hAnsi="微软雅黑" w:hint="eastAsia"/>
              </w:rPr>
            </w:pPr>
            <w:r>
              <w:rPr>
                <w:rFonts w:ascii="微软雅黑" w:eastAsia="微软雅黑" w:hAnsi="微软雅黑" w:hint="eastAsia"/>
              </w:rPr>
              <w:t>泉州工艺美术合作社非遗分组体验</w:t>
            </w:r>
          </w:p>
          <w:p w14:paraId="33E69D1C" w14:textId="77777777" w:rsidR="005930C6" w:rsidRDefault="00000000">
            <w:pPr>
              <w:autoSpaceDE w:val="0"/>
              <w:spacing w:afterLines="50" w:after="156" w:line="360" w:lineRule="exact"/>
              <w:ind w:rightChars="-9" w:right="-19"/>
              <w:rPr>
                <w:rFonts w:ascii="微软雅黑" w:eastAsia="微软雅黑" w:hAnsi="微软雅黑" w:hint="eastAsia"/>
              </w:rPr>
            </w:pPr>
            <w:proofErr w:type="gramStart"/>
            <w:r>
              <w:rPr>
                <w:rFonts w:ascii="微软雅黑" w:eastAsia="微软雅黑" w:hAnsi="微软雅黑"/>
              </w:rPr>
              <w:t>研</w:t>
            </w:r>
            <w:proofErr w:type="gramEnd"/>
            <w:r>
              <w:rPr>
                <w:rFonts w:ascii="微软雅黑" w:eastAsia="微软雅黑" w:hAnsi="微软雅黑"/>
              </w:rPr>
              <w:t>学旅行总结及分享</w:t>
            </w:r>
          </w:p>
          <w:p w14:paraId="43D92991" w14:textId="77777777" w:rsidR="005930C6" w:rsidRDefault="00000000">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hint="eastAsia"/>
              </w:rPr>
              <w:lastRenderedPageBreak/>
              <w:t>返程：泉州站—深圳北（动卧），参考车次：D3123，13:43—17:37</w:t>
            </w:r>
          </w:p>
        </w:tc>
        <w:tc>
          <w:tcPr>
            <w:tcW w:w="990" w:type="dxa"/>
            <w:tcBorders>
              <w:tl2br w:val="nil"/>
              <w:tr2bl w:val="nil"/>
            </w:tcBorders>
            <w:shd w:val="clear" w:color="auto" w:fill="FFFFFF"/>
            <w:vAlign w:val="center"/>
          </w:tcPr>
          <w:p w14:paraId="7D1C881F" w14:textId="77777777" w:rsidR="005930C6" w:rsidRDefault="00000000">
            <w:pPr>
              <w:autoSpaceDE w:val="0"/>
              <w:spacing w:afterLines="50" w:after="156" w:line="360" w:lineRule="exact"/>
              <w:ind w:rightChars="-9" w:right="-19" w:firstLineChars="100" w:firstLine="210"/>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lastRenderedPageBreak/>
              <w:t>巴士/高铁</w:t>
            </w:r>
          </w:p>
        </w:tc>
        <w:tc>
          <w:tcPr>
            <w:tcW w:w="690" w:type="dxa"/>
            <w:tcBorders>
              <w:tl2br w:val="nil"/>
              <w:tr2bl w:val="nil"/>
            </w:tcBorders>
            <w:shd w:val="clear" w:color="auto" w:fill="FFFFFF"/>
            <w:vAlign w:val="center"/>
          </w:tcPr>
          <w:p w14:paraId="4A9F1568" w14:textId="77777777" w:rsidR="005930C6"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w:t>
            </w:r>
          </w:p>
        </w:tc>
        <w:tc>
          <w:tcPr>
            <w:tcW w:w="645" w:type="dxa"/>
            <w:tcBorders>
              <w:tl2br w:val="nil"/>
              <w:tr2bl w:val="nil"/>
            </w:tcBorders>
            <w:shd w:val="clear" w:color="auto" w:fill="FFFFFF"/>
            <w:vAlign w:val="center"/>
          </w:tcPr>
          <w:p w14:paraId="54051245" w14:textId="77777777" w:rsidR="005930C6"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w:t>
            </w:r>
          </w:p>
        </w:tc>
        <w:tc>
          <w:tcPr>
            <w:tcW w:w="750" w:type="dxa"/>
            <w:tcBorders>
              <w:tl2br w:val="nil"/>
              <w:tr2bl w:val="nil"/>
            </w:tcBorders>
            <w:shd w:val="clear" w:color="auto" w:fill="FFFFFF"/>
            <w:vAlign w:val="center"/>
          </w:tcPr>
          <w:p w14:paraId="619AB296" w14:textId="77777777" w:rsidR="005930C6" w:rsidRDefault="005930C6">
            <w:pPr>
              <w:autoSpaceDE w:val="0"/>
              <w:spacing w:afterLines="50" w:after="156" w:line="360" w:lineRule="exact"/>
              <w:ind w:rightChars="-9" w:right="-19"/>
              <w:jc w:val="center"/>
              <w:rPr>
                <w:rFonts w:ascii="微软雅黑" w:eastAsia="微软雅黑" w:hAnsi="微软雅黑" w:cs="微软雅黑" w:hint="eastAsia"/>
                <w:color w:val="000000"/>
                <w:lang w:bidi="ar"/>
              </w:rPr>
            </w:pPr>
          </w:p>
        </w:tc>
        <w:tc>
          <w:tcPr>
            <w:tcW w:w="1088" w:type="dxa"/>
            <w:tcBorders>
              <w:tl2br w:val="nil"/>
              <w:tr2bl w:val="nil"/>
            </w:tcBorders>
            <w:shd w:val="clear" w:color="auto" w:fill="FFFFFF"/>
            <w:vAlign w:val="center"/>
          </w:tcPr>
          <w:p w14:paraId="06C21650" w14:textId="77777777" w:rsidR="005930C6" w:rsidRDefault="005930C6">
            <w:pPr>
              <w:autoSpaceDE w:val="0"/>
              <w:spacing w:afterLines="50" w:after="156" w:line="360" w:lineRule="exact"/>
              <w:ind w:rightChars="-9" w:right="-19"/>
              <w:rPr>
                <w:rFonts w:ascii="微软雅黑" w:eastAsia="微软雅黑" w:hAnsi="微软雅黑" w:cs="微软雅黑" w:hint="eastAsia"/>
                <w:color w:val="000000"/>
                <w:lang w:bidi="ar"/>
              </w:rPr>
            </w:pPr>
          </w:p>
        </w:tc>
      </w:tr>
    </w:tbl>
    <w:p w14:paraId="3AA6D02E" w14:textId="77777777" w:rsidR="005930C6" w:rsidRPr="00FF02F9" w:rsidRDefault="00000000">
      <w:pPr>
        <w:pStyle w:val="a5"/>
        <w:topLinePunct/>
        <w:rPr>
          <w:rFonts w:ascii="仿宋" w:eastAsia="仿宋" w:hAnsi="仿宋" w:cs="Times New Roman" w:hint="eastAsia"/>
          <w:b/>
          <w:bCs/>
          <w:color w:val="000000" w:themeColor="text1"/>
        </w:rPr>
      </w:pPr>
      <w:r w:rsidRPr="00FF02F9">
        <w:rPr>
          <w:rFonts w:ascii="仿宋" w:eastAsia="仿宋" w:hAnsi="仿宋" w:cs="Times New Roman" w:hint="eastAsia"/>
          <w:b/>
          <w:bCs/>
          <w:color w:val="000000" w:themeColor="text1"/>
        </w:rPr>
        <w:t>若因人数较多，高一年级</w:t>
      </w:r>
      <w:proofErr w:type="gramStart"/>
      <w:r w:rsidRPr="00FF02F9">
        <w:rPr>
          <w:rFonts w:ascii="仿宋" w:eastAsia="仿宋" w:hAnsi="仿宋" w:cs="Times New Roman" w:hint="eastAsia"/>
          <w:b/>
          <w:bCs/>
          <w:color w:val="000000" w:themeColor="text1"/>
        </w:rPr>
        <w:t>先前往</w:t>
      </w:r>
      <w:proofErr w:type="gramEnd"/>
      <w:r w:rsidRPr="00FF02F9">
        <w:rPr>
          <w:rFonts w:ascii="仿宋" w:eastAsia="仿宋" w:hAnsi="仿宋" w:cs="Times New Roman" w:hint="eastAsia"/>
          <w:b/>
          <w:bCs/>
          <w:color w:val="000000" w:themeColor="text1"/>
        </w:rPr>
        <w:t>厦门，高二年级</w:t>
      </w:r>
      <w:proofErr w:type="gramStart"/>
      <w:r w:rsidRPr="00FF02F9">
        <w:rPr>
          <w:rFonts w:ascii="仿宋" w:eastAsia="仿宋" w:hAnsi="仿宋" w:cs="Times New Roman" w:hint="eastAsia"/>
          <w:b/>
          <w:bCs/>
          <w:color w:val="000000" w:themeColor="text1"/>
        </w:rPr>
        <w:t>先前往</w:t>
      </w:r>
      <w:proofErr w:type="gramEnd"/>
      <w:r w:rsidRPr="00FF02F9">
        <w:rPr>
          <w:rFonts w:ascii="仿宋" w:eastAsia="仿宋" w:hAnsi="仿宋" w:cs="Times New Roman" w:hint="eastAsia"/>
          <w:b/>
          <w:bCs/>
          <w:color w:val="000000" w:themeColor="text1"/>
        </w:rPr>
        <w:t>泉州，分批同步进行，当日行程也需保证体验进行交叉活动。</w:t>
      </w:r>
    </w:p>
    <w:p w14:paraId="53225E28" w14:textId="77777777" w:rsidR="005930C6" w:rsidRDefault="00000000">
      <w:pPr>
        <w:pStyle w:val="a5"/>
        <w:topLinePunct/>
        <w:rPr>
          <w:rFonts w:ascii="仿宋" w:eastAsia="仿宋" w:hAnsi="仿宋" w:cs="Times New Roman" w:hint="eastAsia"/>
          <w:b/>
          <w:bCs/>
        </w:rPr>
      </w:pPr>
      <w:r>
        <w:rPr>
          <w:rFonts w:ascii="仿宋" w:eastAsia="仿宋" w:hAnsi="仿宋" w:cs="Times New Roman" w:hint="eastAsia"/>
          <w:b/>
          <w:bCs/>
        </w:rPr>
        <w:t>4、投标报价：</w:t>
      </w:r>
    </w:p>
    <w:p w14:paraId="50783914" w14:textId="77777777" w:rsidR="005930C6" w:rsidRDefault="00000000">
      <w:pPr>
        <w:pStyle w:val="a5"/>
        <w:topLinePunct/>
        <w:ind w:firstLineChars="200" w:firstLine="420"/>
        <w:rPr>
          <w:rFonts w:ascii="仿宋" w:eastAsia="仿宋" w:hAnsi="仿宋" w:cs="Times New Roman" w:hint="eastAsia"/>
        </w:rPr>
      </w:pPr>
      <w:r w:rsidRPr="00855C34">
        <w:rPr>
          <w:rFonts w:ascii="仿宋" w:eastAsia="仿宋" w:hAnsi="仿宋" w:cs="Times New Roman" w:hint="eastAsia"/>
        </w:rPr>
        <w:t>本项目报价最高限价金额为2680元/人，福建线高中部预计4个班，龙华高中部预计16个班。投标供应商报价不得超过最高限价，否则视为废标。</w:t>
      </w:r>
    </w:p>
    <w:p w14:paraId="2F328E8E" w14:textId="77777777" w:rsidR="005930C6" w:rsidRDefault="00000000">
      <w:pPr>
        <w:pStyle w:val="a5"/>
        <w:topLinePunct/>
        <w:ind w:firstLineChars="200" w:firstLine="420"/>
        <w:rPr>
          <w:rFonts w:ascii="仿宋" w:eastAsia="仿宋" w:hAnsi="仿宋" w:cs="Times New Roman" w:hint="eastAsia"/>
        </w:rPr>
      </w:pPr>
      <w:r>
        <w:rPr>
          <w:rFonts w:ascii="仿宋" w:eastAsia="仿宋" w:hAnsi="仿宋" w:cs="Times New Roman" w:hint="eastAsia"/>
        </w:rPr>
        <w:t>报价包括但不限于：</w:t>
      </w:r>
    </w:p>
    <w:p w14:paraId="4193B2B4" w14:textId="77777777" w:rsidR="005930C6" w:rsidRDefault="00000000">
      <w:pPr>
        <w:pStyle w:val="a5"/>
        <w:topLinePunct/>
        <w:ind w:firstLineChars="200" w:firstLine="420"/>
        <w:rPr>
          <w:rFonts w:ascii="仿宋" w:eastAsia="仿宋" w:hAnsi="仿宋" w:cs="Times New Roman" w:hint="eastAsia"/>
        </w:rPr>
      </w:pPr>
      <w:r>
        <w:rPr>
          <w:rFonts w:ascii="仿宋" w:eastAsia="仿宋" w:hAnsi="仿宋" w:cs="Times New Roman"/>
        </w:rPr>
        <w:t>1</w:t>
      </w:r>
      <w:r>
        <w:rPr>
          <w:rFonts w:ascii="仿宋" w:eastAsia="仿宋" w:hAnsi="仿宋" w:cs="Times New Roman" w:hint="eastAsia"/>
        </w:rPr>
        <w:t>．市内外交通费</w:t>
      </w:r>
    </w:p>
    <w:p w14:paraId="5A3B8A6A" w14:textId="77777777" w:rsidR="005930C6" w:rsidRDefault="00000000">
      <w:pPr>
        <w:pStyle w:val="a5"/>
        <w:topLinePunct/>
        <w:ind w:firstLineChars="200" w:firstLine="420"/>
        <w:rPr>
          <w:rFonts w:ascii="仿宋" w:eastAsia="仿宋" w:hAnsi="仿宋" w:cs="Times New Roman" w:hint="eastAsia"/>
        </w:rPr>
      </w:pPr>
      <w:r>
        <w:rPr>
          <w:rFonts w:ascii="仿宋" w:eastAsia="仿宋" w:hAnsi="仿宋" w:cs="Times New Roman" w:hint="eastAsia"/>
        </w:rPr>
        <w:t>2．餐费、饮用水费</w:t>
      </w:r>
    </w:p>
    <w:p w14:paraId="3939FB58" w14:textId="77777777" w:rsidR="005930C6" w:rsidRDefault="00000000">
      <w:pPr>
        <w:pStyle w:val="a5"/>
        <w:topLinePunct/>
        <w:ind w:firstLineChars="200" w:firstLine="420"/>
        <w:rPr>
          <w:rFonts w:ascii="仿宋" w:eastAsia="仿宋" w:hAnsi="仿宋" w:cs="Times New Roman" w:hint="eastAsia"/>
        </w:rPr>
      </w:pPr>
      <w:r>
        <w:rPr>
          <w:rFonts w:ascii="仿宋" w:eastAsia="仿宋" w:hAnsi="仿宋" w:cs="Times New Roman"/>
        </w:rPr>
        <w:t>3</w:t>
      </w:r>
      <w:r>
        <w:rPr>
          <w:rFonts w:ascii="仿宋" w:eastAsia="仿宋" w:hAnsi="仿宋" w:cs="Times New Roman" w:hint="eastAsia"/>
        </w:rPr>
        <w:t>．住宿费</w:t>
      </w:r>
    </w:p>
    <w:p w14:paraId="006C3BF5" w14:textId="77777777" w:rsidR="005930C6" w:rsidRDefault="00000000">
      <w:pPr>
        <w:pStyle w:val="a5"/>
        <w:topLinePunct/>
        <w:ind w:firstLineChars="200" w:firstLine="420"/>
        <w:rPr>
          <w:rFonts w:ascii="仿宋" w:eastAsia="仿宋" w:hAnsi="仿宋" w:cs="Times New Roman" w:hint="eastAsia"/>
        </w:rPr>
      </w:pPr>
      <w:r>
        <w:rPr>
          <w:rFonts w:ascii="仿宋" w:eastAsia="仿宋" w:hAnsi="仿宋" w:cs="Times New Roman"/>
        </w:rPr>
        <w:t>4</w:t>
      </w:r>
      <w:r>
        <w:rPr>
          <w:rFonts w:ascii="仿宋" w:eastAsia="仿宋" w:hAnsi="仿宋" w:cs="Times New Roman" w:hint="eastAsia"/>
        </w:rPr>
        <w:t>．景点门票</w:t>
      </w:r>
    </w:p>
    <w:p w14:paraId="5344E970" w14:textId="77777777" w:rsidR="005930C6" w:rsidRDefault="00000000">
      <w:pPr>
        <w:pStyle w:val="a5"/>
        <w:topLinePunct/>
        <w:ind w:firstLineChars="200" w:firstLine="420"/>
        <w:rPr>
          <w:rFonts w:ascii="仿宋" w:eastAsia="仿宋" w:hAnsi="仿宋" w:cs="Times New Roman" w:hint="eastAsia"/>
        </w:rPr>
      </w:pPr>
      <w:r>
        <w:rPr>
          <w:rFonts w:ascii="仿宋" w:eastAsia="仿宋" w:hAnsi="仿宋" w:cs="Times New Roman"/>
        </w:rPr>
        <w:t>5</w:t>
      </w:r>
      <w:r>
        <w:rPr>
          <w:rFonts w:ascii="仿宋" w:eastAsia="仿宋" w:hAnsi="仿宋" w:cs="Times New Roman" w:hint="eastAsia"/>
        </w:rPr>
        <w:t>．专业导游费</w:t>
      </w:r>
    </w:p>
    <w:p w14:paraId="15BC59D0" w14:textId="77777777" w:rsidR="005930C6" w:rsidRDefault="00000000">
      <w:pPr>
        <w:pStyle w:val="a5"/>
        <w:topLinePunct/>
        <w:ind w:firstLineChars="200" w:firstLine="420"/>
        <w:rPr>
          <w:rFonts w:ascii="仿宋" w:eastAsia="仿宋" w:hAnsi="仿宋" w:cs="Times New Roman" w:hint="eastAsia"/>
        </w:rPr>
      </w:pPr>
      <w:r>
        <w:rPr>
          <w:rFonts w:ascii="仿宋" w:eastAsia="仿宋" w:hAnsi="仿宋" w:cs="Times New Roman" w:hint="eastAsia"/>
        </w:rPr>
        <w:t>6．场地使用费</w:t>
      </w:r>
    </w:p>
    <w:p w14:paraId="75CE439F" w14:textId="77777777" w:rsidR="005930C6" w:rsidRDefault="00000000">
      <w:pPr>
        <w:pStyle w:val="a5"/>
        <w:topLinePunct/>
        <w:ind w:firstLineChars="200" w:firstLine="420"/>
        <w:rPr>
          <w:rFonts w:ascii="仿宋" w:eastAsia="仿宋" w:hAnsi="仿宋" w:cs="Times New Roman" w:hint="eastAsia"/>
        </w:rPr>
      </w:pPr>
      <w:r>
        <w:rPr>
          <w:rFonts w:ascii="仿宋" w:eastAsia="仿宋" w:hAnsi="仿宋" w:cs="Times New Roman" w:hint="eastAsia"/>
        </w:rPr>
        <w:t>7、全陪导师费</w:t>
      </w:r>
    </w:p>
    <w:p w14:paraId="05051A69" w14:textId="77777777" w:rsidR="005930C6" w:rsidRDefault="00000000">
      <w:pPr>
        <w:pStyle w:val="a5"/>
        <w:topLinePunct/>
        <w:ind w:firstLineChars="200" w:firstLine="420"/>
        <w:rPr>
          <w:rFonts w:ascii="仿宋" w:eastAsia="仿宋" w:hAnsi="仿宋" w:cs="Times New Roman" w:hint="eastAsia"/>
        </w:rPr>
      </w:pPr>
      <w:r>
        <w:rPr>
          <w:rFonts w:ascii="仿宋" w:eastAsia="仿宋" w:hAnsi="仿宋" w:cs="Times New Roman" w:hint="eastAsia"/>
        </w:rPr>
        <w:t>8．地接导师费</w:t>
      </w:r>
    </w:p>
    <w:p w14:paraId="2FD2D422" w14:textId="77777777" w:rsidR="005930C6" w:rsidRDefault="00000000">
      <w:pPr>
        <w:pStyle w:val="a5"/>
        <w:topLinePunct/>
        <w:ind w:firstLineChars="200" w:firstLine="420"/>
        <w:rPr>
          <w:rFonts w:ascii="仿宋" w:eastAsia="仿宋" w:hAnsi="仿宋" w:cs="Times New Roman" w:hint="eastAsia"/>
        </w:rPr>
      </w:pPr>
      <w:r>
        <w:rPr>
          <w:rFonts w:ascii="仿宋" w:eastAsia="仿宋" w:hAnsi="仿宋" w:cs="Times New Roman" w:hint="eastAsia"/>
        </w:rPr>
        <w:t>9．总控摄影及校医费</w:t>
      </w:r>
    </w:p>
    <w:p w14:paraId="4620F9B6" w14:textId="77777777" w:rsidR="005930C6" w:rsidRDefault="00000000">
      <w:pPr>
        <w:pStyle w:val="a5"/>
        <w:topLinePunct/>
        <w:ind w:firstLineChars="200" w:firstLine="420"/>
        <w:rPr>
          <w:rFonts w:ascii="仿宋" w:eastAsia="仿宋" w:hAnsi="仿宋" w:cs="Times New Roman" w:hint="eastAsia"/>
        </w:rPr>
      </w:pPr>
      <w:r>
        <w:rPr>
          <w:rFonts w:ascii="仿宋" w:eastAsia="仿宋" w:hAnsi="仿宋" w:cs="Times New Roman" w:hint="eastAsia"/>
        </w:rPr>
        <w:t>10．教学物资费</w:t>
      </w:r>
    </w:p>
    <w:p w14:paraId="7A18A164" w14:textId="77777777" w:rsidR="005930C6" w:rsidRDefault="00000000">
      <w:pPr>
        <w:pStyle w:val="a5"/>
        <w:topLinePunct/>
        <w:ind w:firstLineChars="200" w:firstLine="420"/>
        <w:rPr>
          <w:rFonts w:ascii="仿宋" w:eastAsia="仿宋" w:hAnsi="仿宋" w:cs="Times New Roman" w:hint="eastAsia"/>
        </w:rPr>
      </w:pPr>
      <w:r>
        <w:rPr>
          <w:rFonts w:ascii="仿宋" w:eastAsia="仿宋" w:hAnsi="仿宋" w:cs="Times New Roman" w:hint="eastAsia"/>
        </w:rPr>
        <w:t>11．安全管理以及</w:t>
      </w:r>
      <w:proofErr w:type="gramStart"/>
      <w:r>
        <w:rPr>
          <w:rFonts w:ascii="仿宋" w:eastAsia="仿宋" w:hAnsi="仿宋" w:cs="Times New Roman" w:hint="eastAsia"/>
        </w:rPr>
        <w:t>研学指导</w:t>
      </w:r>
      <w:proofErr w:type="gramEnd"/>
      <w:r>
        <w:rPr>
          <w:rFonts w:ascii="仿宋" w:eastAsia="仿宋" w:hAnsi="仿宋" w:cs="Times New Roman" w:hint="eastAsia"/>
        </w:rPr>
        <w:t>各项费用</w:t>
      </w:r>
    </w:p>
    <w:p w14:paraId="1DF47736" w14:textId="77777777" w:rsidR="005930C6" w:rsidRDefault="00000000">
      <w:pPr>
        <w:pStyle w:val="a5"/>
        <w:topLinePunct/>
        <w:spacing w:after="0"/>
        <w:ind w:firstLineChars="200" w:firstLine="420"/>
        <w:rPr>
          <w:rFonts w:ascii="仿宋" w:eastAsia="仿宋" w:hAnsi="仿宋" w:cs="Times New Roman" w:hint="eastAsia"/>
        </w:rPr>
      </w:pPr>
      <w:r>
        <w:rPr>
          <w:rFonts w:ascii="仿宋" w:eastAsia="仿宋" w:hAnsi="仿宋" w:cs="Times New Roman" w:hint="eastAsia"/>
        </w:rPr>
        <w:t>12．</w:t>
      </w:r>
      <w:r>
        <w:rPr>
          <w:rFonts w:ascii="仿宋" w:eastAsia="仿宋" w:hAnsi="仿宋" w:cs="Times New Roman"/>
        </w:rPr>
        <w:t>1</w:t>
      </w:r>
      <w:r>
        <w:rPr>
          <w:rFonts w:ascii="仿宋" w:eastAsia="仿宋" w:hAnsi="仿宋" w:cs="Times New Roman" w:hint="eastAsia"/>
        </w:rPr>
        <w:t>000万旅行社责任险，每位学生</w:t>
      </w:r>
      <w:r>
        <w:rPr>
          <w:rFonts w:ascii="仿宋" w:eastAsia="仿宋" w:hAnsi="仿宋" w:cs="Times New Roman"/>
        </w:rPr>
        <w:t>30</w:t>
      </w:r>
      <w:r>
        <w:rPr>
          <w:rFonts w:ascii="仿宋" w:eastAsia="仿宋" w:hAnsi="仿宋" w:cs="Times New Roman" w:hint="eastAsia"/>
        </w:rPr>
        <w:t>万元意外伤害险和10万元意外伤害医疗险</w:t>
      </w:r>
    </w:p>
    <w:p w14:paraId="468E0C16" w14:textId="77777777" w:rsidR="005930C6" w:rsidRDefault="00000000">
      <w:pPr>
        <w:pStyle w:val="a5"/>
        <w:topLinePunct/>
        <w:spacing w:after="0"/>
        <w:ind w:firstLineChars="200" w:firstLine="420"/>
        <w:rPr>
          <w:rFonts w:ascii="仿宋" w:eastAsia="仿宋" w:hAnsi="仿宋" w:cs="Times New Roman" w:hint="eastAsia"/>
        </w:rPr>
      </w:pPr>
      <w:r>
        <w:rPr>
          <w:rFonts w:ascii="仿宋" w:eastAsia="仿宋" w:hAnsi="仿宋" w:cs="Times New Roman" w:hint="eastAsia"/>
        </w:rPr>
        <w:t>企业税费等项目相关费用</w:t>
      </w:r>
    </w:p>
    <w:p w14:paraId="52728E0B" w14:textId="77777777" w:rsidR="005930C6" w:rsidRDefault="005930C6">
      <w:pPr>
        <w:pStyle w:val="a5"/>
        <w:topLinePunct/>
        <w:ind w:firstLineChars="200" w:firstLine="420"/>
        <w:rPr>
          <w:rFonts w:ascii="仿宋" w:eastAsia="仿宋" w:hAnsi="仿宋" w:cs="Times New Roman" w:hint="eastAsia"/>
        </w:rPr>
      </w:pPr>
    </w:p>
    <w:p w14:paraId="59572A4A" w14:textId="77777777" w:rsidR="005930C6" w:rsidRDefault="00000000">
      <w:pPr>
        <w:pStyle w:val="a5"/>
        <w:topLinePunct/>
        <w:ind w:firstLineChars="200" w:firstLine="422"/>
        <w:rPr>
          <w:rFonts w:ascii="仿宋" w:eastAsia="仿宋" w:hAnsi="仿宋" w:cs="Times New Roman" w:hint="eastAsia"/>
        </w:rPr>
      </w:pPr>
      <w:r>
        <w:rPr>
          <w:rFonts w:ascii="仿宋" w:eastAsia="仿宋" w:hAnsi="仿宋" w:cs="Times New Roman" w:hint="eastAsia"/>
          <w:b/>
          <w:bCs/>
        </w:rPr>
        <w:t>说明事项：</w:t>
      </w:r>
      <w:r>
        <w:rPr>
          <w:rFonts w:ascii="仿宋" w:eastAsia="仿宋" w:hAnsi="仿宋" w:cs="Times New Roman" w:hint="eastAsia"/>
        </w:rPr>
        <w:t>投标供应商一经中标，合同期限内不再调整价格且不能以任何理由增加收费，本</w:t>
      </w:r>
      <w:proofErr w:type="gramStart"/>
      <w:r>
        <w:rPr>
          <w:rFonts w:ascii="仿宋" w:eastAsia="仿宋" w:hAnsi="仿宋" w:cs="Times New Roman" w:hint="eastAsia"/>
        </w:rPr>
        <w:t>研</w:t>
      </w:r>
      <w:proofErr w:type="gramEnd"/>
      <w:r>
        <w:rPr>
          <w:rFonts w:ascii="仿宋" w:eastAsia="仿宋" w:hAnsi="仿宋" w:cs="Times New Roman" w:hint="eastAsia"/>
        </w:rPr>
        <w:t>学项目以自愿为原则，最后参与人数以报名且缴费人数为准，学校不向师生收取任何费用。</w:t>
      </w:r>
    </w:p>
    <w:p w14:paraId="7FFE3DCF" w14:textId="77777777" w:rsidR="005930C6" w:rsidRDefault="00000000">
      <w:pPr>
        <w:pStyle w:val="a5"/>
        <w:topLinePunct/>
        <w:rPr>
          <w:rFonts w:ascii="仿宋" w:eastAsia="仿宋" w:hAnsi="仿宋" w:cs="Times New Roman" w:hint="eastAsia"/>
          <w:b/>
          <w:bCs/>
        </w:rPr>
      </w:pPr>
      <w:r>
        <w:rPr>
          <w:rFonts w:ascii="仿宋" w:eastAsia="仿宋" w:hAnsi="仿宋" w:cs="Times New Roman" w:hint="eastAsia"/>
          <w:b/>
          <w:bCs/>
        </w:rPr>
        <w:t>5、保密协定</w:t>
      </w:r>
    </w:p>
    <w:p w14:paraId="35992D19" w14:textId="77777777" w:rsidR="005930C6" w:rsidRDefault="00000000">
      <w:pPr>
        <w:pStyle w:val="a5"/>
        <w:topLinePunct/>
        <w:ind w:firstLineChars="200" w:firstLine="420"/>
        <w:rPr>
          <w:rFonts w:ascii="仿宋" w:eastAsia="仿宋" w:hAnsi="仿宋" w:cs="Times New Roman" w:hint="eastAsia"/>
        </w:rPr>
      </w:pPr>
      <w:r>
        <w:rPr>
          <w:rFonts w:ascii="仿宋" w:eastAsia="仿宋" w:hAnsi="仿宋" w:cs="Times New Roman" w:hint="eastAsia"/>
        </w:rPr>
        <w:t>所有参加</w:t>
      </w:r>
      <w:proofErr w:type="gramStart"/>
      <w:r>
        <w:rPr>
          <w:rFonts w:ascii="仿宋" w:eastAsia="仿宋" w:hAnsi="仿宋" w:cs="Times New Roman" w:hint="eastAsia"/>
        </w:rPr>
        <w:t>研</w:t>
      </w:r>
      <w:proofErr w:type="gramEnd"/>
      <w:r>
        <w:rPr>
          <w:rFonts w:ascii="仿宋" w:eastAsia="仿宋" w:hAnsi="仿宋" w:cs="Times New Roman" w:hint="eastAsia"/>
        </w:rPr>
        <w:t>学实践活动的师生相关资料、数据信息等不得外泄任何第三方。由于投标供应商责任造成的任何损失，其公司当事人及公司均需要承担相应的赔偿责任及法律责任。</w:t>
      </w:r>
    </w:p>
    <w:p w14:paraId="5063DEF7" w14:textId="77777777" w:rsidR="005930C6" w:rsidRDefault="00000000">
      <w:pPr>
        <w:pStyle w:val="a5"/>
        <w:topLinePunct/>
        <w:rPr>
          <w:rFonts w:ascii="仿宋" w:eastAsia="仿宋" w:hAnsi="仿宋" w:cs="Times New Roman" w:hint="eastAsia"/>
          <w:b/>
          <w:bCs/>
        </w:rPr>
      </w:pPr>
      <w:r>
        <w:rPr>
          <w:rFonts w:ascii="仿宋" w:eastAsia="仿宋" w:hAnsi="仿宋" w:cs="Times New Roman" w:hint="eastAsia"/>
          <w:b/>
          <w:bCs/>
        </w:rPr>
        <w:t>6、服务期限</w:t>
      </w:r>
    </w:p>
    <w:p w14:paraId="226D7D21" w14:textId="77777777" w:rsidR="005930C6" w:rsidRDefault="00000000">
      <w:pPr>
        <w:pStyle w:val="a5"/>
        <w:topLinePunct/>
        <w:ind w:firstLineChars="200" w:firstLine="420"/>
        <w:rPr>
          <w:rFonts w:ascii="仿宋" w:eastAsia="仿宋" w:hAnsi="仿宋" w:cs="Times New Roman" w:hint="eastAsia"/>
        </w:rPr>
      </w:pPr>
      <w:r>
        <w:rPr>
          <w:rFonts w:ascii="仿宋" w:eastAsia="仿宋" w:hAnsi="仿宋" w:cs="Times New Roman" w:hint="eastAsia"/>
        </w:rPr>
        <w:t>项目服务期限为自合同签订之日起至</w:t>
      </w:r>
      <w:proofErr w:type="gramStart"/>
      <w:r>
        <w:rPr>
          <w:rFonts w:ascii="仿宋" w:eastAsia="仿宋" w:hAnsi="仿宋" w:cs="Times New Roman" w:hint="eastAsia"/>
        </w:rPr>
        <w:t>研</w:t>
      </w:r>
      <w:proofErr w:type="gramEnd"/>
      <w:r>
        <w:rPr>
          <w:rFonts w:ascii="仿宋" w:eastAsia="仿宋" w:hAnsi="仿宋" w:cs="Times New Roman" w:hint="eastAsia"/>
        </w:rPr>
        <w:t>学实践活动结束。采购人可根据项目需要和中标人的履约情况确定合同期限是否延长，如履约评价为“优秀”可延长合同期限，但最长不超过三年。</w:t>
      </w:r>
    </w:p>
    <w:p w14:paraId="568AEE97" w14:textId="77777777" w:rsidR="005930C6" w:rsidRDefault="00000000">
      <w:pPr>
        <w:pStyle w:val="2"/>
        <w:spacing w:beforeLines="50" w:before="156" w:afterLines="50" w:after="156"/>
        <w:rPr>
          <w:szCs w:val="24"/>
        </w:rPr>
      </w:pPr>
      <w:r>
        <w:rPr>
          <w:rFonts w:hint="eastAsia"/>
          <w:szCs w:val="24"/>
        </w:rPr>
        <w:lastRenderedPageBreak/>
        <w:t>四、实质性条款</w:t>
      </w:r>
    </w:p>
    <w:tbl>
      <w:tblPr>
        <w:tblW w:w="9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8422"/>
      </w:tblGrid>
      <w:tr w:rsidR="005930C6" w14:paraId="46287342" w14:textId="77777777">
        <w:trPr>
          <w:jc w:val="center"/>
        </w:trPr>
        <w:tc>
          <w:tcPr>
            <w:tcW w:w="814" w:type="dxa"/>
            <w:vAlign w:val="center"/>
          </w:tcPr>
          <w:p w14:paraId="1C1251D8" w14:textId="77777777" w:rsidR="005930C6" w:rsidRDefault="00000000">
            <w:pPr>
              <w:adjustRightInd w:val="0"/>
              <w:snapToGrid w:val="0"/>
              <w:spacing w:line="360" w:lineRule="auto"/>
              <w:jc w:val="center"/>
              <w:rPr>
                <w:rFonts w:ascii="仿宋" w:eastAsia="仿宋" w:hAnsi="仿宋" w:cs="Times New Roman" w:hint="eastAsia"/>
              </w:rPr>
            </w:pPr>
            <w:r>
              <w:rPr>
                <w:rFonts w:ascii="仿宋" w:eastAsia="仿宋" w:hAnsi="仿宋" w:cs="Times New Roman" w:hint="eastAsia"/>
              </w:rPr>
              <w:t>序号</w:t>
            </w:r>
          </w:p>
        </w:tc>
        <w:tc>
          <w:tcPr>
            <w:tcW w:w="8422" w:type="dxa"/>
            <w:vAlign w:val="center"/>
          </w:tcPr>
          <w:p w14:paraId="2A2D62D2" w14:textId="77777777" w:rsidR="005930C6" w:rsidRDefault="00000000">
            <w:pPr>
              <w:adjustRightInd w:val="0"/>
              <w:snapToGrid w:val="0"/>
              <w:spacing w:line="360" w:lineRule="auto"/>
              <w:jc w:val="center"/>
              <w:rPr>
                <w:rFonts w:ascii="仿宋" w:eastAsia="仿宋" w:hAnsi="仿宋" w:cs="Times New Roman" w:hint="eastAsia"/>
              </w:rPr>
            </w:pPr>
            <w:r>
              <w:rPr>
                <w:rFonts w:ascii="仿宋" w:eastAsia="仿宋" w:hAnsi="仿宋" w:cs="Times New Roman" w:hint="eastAsia"/>
              </w:rPr>
              <w:t>实质性条款具体内容</w:t>
            </w:r>
          </w:p>
        </w:tc>
      </w:tr>
      <w:tr w:rsidR="005930C6" w14:paraId="1071EAB0" w14:textId="77777777">
        <w:trPr>
          <w:jc w:val="center"/>
        </w:trPr>
        <w:tc>
          <w:tcPr>
            <w:tcW w:w="814" w:type="dxa"/>
            <w:vAlign w:val="center"/>
          </w:tcPr>
          <w:p w14:paraId="43AB3AEC" w14:textId="77777777" w:rsidR="005930C6" w:rsidRDefault="00000000">
            <w:pPr>
              <w:adjustRightInd w:val="0"/>
              <w:snapToGrid w:val="0"/>
              <w:spacing w:line="360" w:lineRule="auto"/>
              <w:jc w:val="center"/>
              <w:rPr>
                <w:rFonts w:ascii="仿宋" w:eastAsia="仿宋" w:hAnsi="仿宋" w:cs="Times New Roman" w:hint="eastAsia"/>
              </w:rPr>
            </w:pPr>
            <w:r>
              <w:rPr>
                <w:rFonts w:ascii="仿宋" w:eastAsia="仿宋" w:hAnsi="仿宋" w:cs="Times New Roman" w:hint="eastAsia"/>
              </w:rPr>
              <w:t>1</w:t>
            </w:r>
          </w:p>
        </w:tc>
        <w:tc>
          <w:tcPr>
            <w:tcW w:w="8422" w:type="dxa"/>
          </w:tcPr>
          <w:p w14:paraId="19AE10A5" w14:textId="77777777" w:rsidR="005930C6" w:rsidRDefault="00000000">
            <w:pPr>
              <w:rPr>
                <w:rFonts w:ascii="仿宋" w:eastAsia="仿宋" w:hAnsi="仿宋" w:cs="Times New Roman" w:hint="eastAsia"/>
              </w:rPr>
            </w:pPr>
            <w:r>
              <w:rPr>
                <w:rFonts w:ascii="仿宋" w:eastAsia="仿宋" w:hAnsi="仿宋" w:cs="Times New Roman" w:hint="eastAsia"/>
              </w:rPr>
              <w:t>满足本项目标技术服务要求。</w:t>
            </w:r>
          </w:p>
        </w:tc>
      </w:tr>
      <w:tr w:rsidR="005930C6" w14:paraId="7F667A4C" w14:textId="77777777">
        <w:trPr>
          <w:jc w:val="center"/>
        </w:trPr>
        <w:tc>
          <w:tcPr>
            <w:tcW w:w="814" w:type="dxa"/>
            <w:vAlign w:val="center"/>
          </w:tcPr>
          <w:p w14:paraId="44412B73" w14:textId="77777777" w:rsidR="005930C6" w:rsidRDefault="00000000">
            <w:pPr>
              <w:adjustRightInd w:val="0"/>
              <w:snapToGrid w:val="0"/>
              <w:spacing w:line="360" w:lineRule="auto"/>
              <w:jc w:val="center"/>
              <w:rPr>
                <w:rFonts w:ascii="仿宋" w:eastAsia="仿宋" w:hAnsi="仿宋" w:cs="Times New Roman" w:hint="eastAsia"/>
              </w:rPr>
            </w:pPr>
            <w:r>
              <w:rPr>
                <w:rFonts w:ascii="仿宋" w:eastAsia="仿宋" w:hAnsi="仿宋" w:cs="Times New Roman" w:hint="eastAsia"/>
              </w:rPr>
              <w:t>2</w:t>
            </w:r>
          </w:p>
        </w:tc>
        <w:tc>
          <w:tcPr>
            <w:tcW w:w="8422" w:type="dxa"/>
          </w:tcPr>
          <w:p w14:paraId="764CB605" w14:textId="77777777" w:rsidR="005930C6" w:rsidRDefault="00000000">
            <w:pPr>
              <w:rPr>
                <w:rFonts w:ascii="仿宋" w:eastAsia="仿宋" w:hAnsi="仿宋" w:cs="Times New Roman" w:hint="eastAsia"/>
              </w:rPr>
            </w:pPr>
            <w:r w:rsidRPr="00855C34">
              <w:rPr>
                <w:rFonts w:ascii="仿宋" w:eastAsia="仿宋" w:hAnsi="仿宋" w:cs="Times New Roman" w:hint="eastAsia"/>
              </w:rPr>
              <w:t>针对家庭贫困学生做出减免费用承诺</w:t>
            </w:r>
          </w:p>
        </w:tc>
      </w:tr>
    </w:tbl>
    <w:p w14:paraId="232898EE" w14:textId="77777777" w:rsidR="005930C6" w:rsidRDefault="00000000">
      <w:pPr>
        <w:rPr>
          <w:rFonts w:ascii="宋体" w:hint="eastAsia"/>
          <w:b/>
          <w:bCs/>
          <w:kern w:val="0"/>
          <w:sz w:val="24"/>
          <w:szCs w:val="20"/>
        </w:rPr>
      </w:pPr>
      <w:r>
        <w:rPr>
          <w:rFonts w:ascii="仿宋" w:eastAsia="仿宋" w:hAnsi="仿宋" w:cs="Times New Roman" w:hint="eastAsia"/>
          <w:b/>
          <w:bCs/>
        </w:rPr>
        <w:t>注：上表所列内容为不可负偏离条款，负偏离将视为未实质性满足招标文件要求和条件作投标无效处理。</w:t>
      </w:r>
    </w:p>
    <w:p w14:paraId="4DA95FF3" w14:textId="77777777" w:rsidR="005930C6" w:rsidRDefault="00000000">
      <w:pPr>
        <w:widowControl/>
        <w:jc w:val="left"/>
        <w:rPr>
          <w:rFonts w:ascii="仿宋" w:eastAsia="仿宋" w:hAnsi="仿宋" w:cs="Times New Roman" w:hint="eastAsia"/>
        </w:rPr>
      </w:pPr>
      <w:r>
        <w:rPr>
          <w:rFonts w:ascii="仿宋" w:eastAsia="仿宋" w:hAnsi="仿宋" w:cs="Times New Roman" w:hint="eastAsia"/>
        </w:rPr>
        <w:br w:type="page"/>
      </w:r>
    </w:p>
    <w:p w14:paraId="5224F016" w14:textId="77777777" w:rsidR="005930C6" w:rsidRDefault="00000000">
      <w:pPr>
        <w:pStyle w:val="ac"/>
        <w:jc w:val="center"/>
        <w:outlineLvl w:val="1"/>
        <w:rPr>
          <w:rFonts w:ascii="宋体" w:hAnsi="宋体" w:cs="宋体" w:hint="eastAsia"/>
          <w:b/>
          <w:kern w:val="2"/>
          <w:sz w:val="21"/>
        </w:rPr>
      </w:pPr>
      <w:r>
        <w:rPr>
          <w:rFonts w:ascii="宋体" w:hAnsi="宋体" w:cs="宋体" w:hint="eastAsia"/>
          <w:b/>
          <w:kern w:val="2"/>
          <w:sz w:val="21"/>
        </w:rPr>
        <w:lastRenderedPageBreak/>
        <w:t>投标文件格式</w:t>
      </w:r>
    </w:p>
    <w:p w14:paraId="6E1B5621" w14:textId="77777777" w:rsidR="005930C6" w:rsidRDefault="005930C6">
      <w:pPr>
        <w:outlineLvl w:val="1"/>
        <w:rPr>
          <w:rFonts w:ascii="宋体" w:hAnsi="宋体" w:cs="宋体" w:hint="eastAsia"/>
          <w:b/>
          <w:sz w:val="28"/>
          <w:szCs w:val="28"/>
        </w:rPr>
      </w:pPr>
    </w:p>
    <w:p w14:paraId="29C41D89" w14:textId="77777777" w:rsidR="005930C6" w:rsidRDefault="005930C6">
      <w:pPr>
        <w:outlineLvl w:val="1"/>
        <w:rPr>
          <w:rFonts w:ascii="宋体" w:hAnsi="宋体" w:cs="宋体" w:hint="eastAsia"/>
          <w:b/>
          <w:sz w:val="28"/>
          <w:szCs w:val="28"/>
        </w:rPr>
      </w:pPr>
    </w:p>
    <w:p w14:paraId="63ADD9D3" w14:textId="77777777" w:rsidR="005930C6" w:rsidRDefault="005930C6">
      <w:pPr>
        <w:outlineLvl w:val="1"/>
        <w:rPr>
          <w:rFonts w:ascii="宋体" w:hAnsi="宋体" w:cs="宋体" w:hint="eastAsia"/>
          <w:b/>
          <w:sz w:val="28"/>
          <w:szCs w:val="28"/>
        </w:rPr>
      </w:pPr>
    </w:p>
    <w:p w14:paraId="1F8A5151" w14:textId="77777777" w:rsidR="005930C6" w:rsidRDefault="00000000">
      <w:pPr>
        <w:outlineLvl w:val="1"/>
        <w:rPr>
          <w:rFonts w:ascii="宋体" w:hAnsi="宋体" w:cs="宋体" w:hint="eastAsia"/>
          <w:b/>
          <w:sz w:val="28"/>
          <w:szCs w:val="28"/>
        </w:rPr>
      </w:pPr>
      <w:r>
        <w:rPr>
          <w:rFonts w:ascii="宋体" w:hAnsi="宋体" w:cs="宋体" w:hint="eastAsia"/>
          <w:b/>
          <w:sz w:val="28"/>
          <w:szCs w:val="28"/>
        </w:rPr>
        <w:t>投标文件格式：</w:t>
      </w:r>
    </w:p>
    <w:p w14:paraId="185E45DA" w14:textId="77777777" w:rsidR="005930C6" w:rsidRDefault="005930C6">
      <w:pPr>
        <w:rPr>
          <w:rFonts w:hint="eastAsia"/>
          <w:sz w:val="28"/>
          <w:szCs w:val="28"/>
        </w:rPr>
      </w:pPr>
    </w:p>
    <w:p w14:paraId="73AA8339" w14:textId="77777777" w:rsidR="005930C6" w:rsidRDefault="00000000">
      <w:pPr>
        <w:keepNext/>
        <w:keepLines/>
        <w:spacing w:before="120" w:after="120" w:line="416" w:lineRule="auto"/>
        <w:jc w:val="center"/>
        <w:outlineLvl w:val="2"/>
        <w:rPr>
          <w:rFonts w:ascii="宋体" w:hAnsi="宋体" w:cs="宋体" w:hint="eastAsia"/>
          <w:color w:val="000000"/>
          <w:sz w:val="28"/>
          <w:szCs w:val="28"/>
        </w:rPr>
      </w:pPr>
      <w:r>
        <w:rPr>
          <w:rFonts w:ascii="宋体" w:hAnsi="宋体" w:cs="宋体" w:hint="eastAsia"/>
          <w:color w:val="000000"/>
          <w:sz w:val="28"/>
          <w:szCs w:val="28"/>
        </w:rPr>
        <w:t>开标一览表</w:t>
      </w:r>
    </w:p>
    <w:p w14:paraId="6F792966" w14:textId="77777777" w:rsidR="005930C6" w:rsidRDefault="00000000">
      <w:pPr>
        <w:jc w:val="right"/>
        <w:rPr>
          <w:rFonts w:ascii="宋体" w:hAnsi="宋体" w:cs="宋体" w:hint="eastAsia"/>
          <w:bCs/>
          <w:snapToGrid w:val="0"/>
          <w:color w:val="000000"/>
          <w:kern w:val="0"/>
          <w:szCs w:val="22"/>
        </w:rPr>
      </w:pPr>
      <w:r>
        <w:rPr>
          <w:rFonts w:ascii="宋体" w:hAnsi="宋体" w:cs="宋体" w:hint="eastAsia"/>
          <w:bCs/>
          <w:snapToGrid w:val="0"/>
          <w:color w:val="000000"/>
          <w:kern w:val="0"/>
          <w:szCs w:val="22"/>
        </w:rPr>
        <w:t>单位：人民币元</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366"/>
        <w:gridCol w:w="1577"/>
        <w:gridCol w:w="1851"/>
        <w:gridCol w:w="2969"/>
        <w:gridCol w:w="1870"/>
      </w:tblGrid>
      <w:tr w:rsidR="005930C6" w14:paraId="2763D1B9" w14:textId="77777777">
        <w:trPr>
          <w:cantSplit/>
          <w:trHeight w:val="1087"/>
          <w:jc w:val="center"/>
        </w:trPr>
        <w:tc>
          <w:tcPr>
            <w:tcW w:w="1366" w:type="dxa"/>
            <w:tcBorders>
              <w:top w:val="double" w:sz="4" w:space="0" w:color="auto"/>
              <w:bottom w:val="single" w:sz="4" w:space="0" w:color="auto"/>
            </w:tcBorders>
            <w:vAlign w:val="center"/>
          </w:tcPr>
          <w:p w14:paraId="16362C76" w14:textId="77777777" w:rsidR="005930C6" w:rsidRDefault="00000000">
            <w:pPr>
              <w:jc w:val="center"/>
              <w:rPr>
                <w:rFonts w:ascii="宋体" w:hAnsi="宋体" w:cs="宋体" w:hint="eastAsia"/>
                <w:snapToGrid w:val="0"/>
                <w:color w:val="000000"/>
                <w:kern w:val="0"/>
                <w:szCs w:val="22"/>
              </w:rPr>
            </w:pPr>
            <w:r>
              <w:rPr>
                <w:rFonts w:ascii="宋体" w:hAnsi="宋体" w:cs="宋体" w:hint="eastAsia"/>
                <w:snapToGrid w:val="0"/>
                <w:color w:val="000000"/>
                <w:kern w:val="0"/>
                <w:szCs w:val="22"/>
              </w:rPr>
              <w:t>项目编号</w:t>
            </w:r>
          </w:p>
        </w:tc>
        <w:tc>
          <w:tcPr>
            <w:tcW w:w="1577" w:type="dxa"/>
            <w:tcBorders>
              <w:top w:val="double" w:sz="4" w:space="0" w:color="auto"/>
              <w:bottom w:val="single" w:sz="4" w:space="0" w:color="auto"/>
            </w:tcBorders>
            <w:vAlign w:val="center"/>
          </w:tcPr>
          <w:p w14:paraId="37546ED4" w14:textId="77777777" w:rsidR="005930C6" w:rsidRDefault="00000000">
            <w:pPr>
              <w:jc w:val="center"/>
              <w:rPr>
                <w:rFonts w:ascii="宋体" w:hAnsi="宋体" w:cs="宋体" w:hint="eastAsia"/>
                <w:snapToGrid w:val="0"/>
                <w:color w:val="000000"/>
                <w:kern w:val="0"/>
                <w:szCs w:val="22"/>
              </w:rPr>
            </w:pPr>
            <w:r>
              <w:rPr>
                <w:rFonts w:ascii="宋体" w:hAnsi="宋体" w:cs="宋体" w:hint="eastAsia"/>
                <w:snapToGrid w:val="0"/>
                <w:color w:val="000000"/>
                <w:kern w:val="0"/>
                <w:szCs w:val="22"/>
              </w:rPr>
              <w:t>项目名称</w:t>
            </w:r>
          </w:p>
        </w:tc>
        <w:tc>
          <w:tcPr>
            <w:tcW w:w="1851" w:type="dxa"/>
            <w:tcBorders>
              <w:top w:val="double" w:sz="4" w:space="0" w:color="auto"/>
              <w:bottom w:val="single" w:sz="4" w:space="0" w:color="auto"/>
            </w:tcBorders>
            <w:vAlign w:val="center"/>
          </w:tcPr>
          <w:p w14:paraId="3D2C8B30" w14:textId="77777777" w:rsidR="005930C6" w:rsidRDefault="00000000">
            <w:pPr>
              <w:jc w:val="center"/>
              <w:rPr>
                <w:rFonts w:ascii="宋体" w:hAnsi="宋体" w:cs="宋体" w:hint="eastAsia"/>
                <w:snapToGrid w:val="0"/>
                <w:color w:val="000000"/>
                <w:kern w:val="0"/>
                <w:szCs w:val="22"/>
              </w:rPr>
            </w:pPr>
            <w:r>
              <w:rPr>
                <w:rFonts w:ascii="宋体" w:hAnsi="宋体" w:cs="宋体" w:hint="eastAsia"/>
                <w:snapToGrid w:val="0"/>
                <w:color w:val="000000"/>
                <w:kern w:val="0"/>
                <w:szCs w:val="22"/>
              </w:rPr>
              <w:t>投标报价</w:t>
            </w:r>
          </w:p>
        </w:tc>
        <w:tc>
          <w:tcPr>
            <w:tcW w:w="2969" w:type="dxa"/>
            <w:tcBorders>
              <w:top w:val="double" w:sz="4" w:space="0" w:color="auto"/>
              <w:bottom w:val="single" w:sz="4" w:space="0" w:color="auto"/>
            </w:tcBorders>
            <w:vAlign w:val="center"/>
          </w:tcPr>
          <w:p w14:paraId="70E497E9" w14:textId="77777777" w:rsidR="005930C6" w:rsidRDefault="00000000">
            <w:pPr>
              <w:jc w:val="center"/>
              <w:rPr>
                <w:rFonts w:ascii="宋体" w:hAnsi="宋体" w:cs="宋体" w:hint="eastAsia"/>
                <w:snapToGrid w:val="0"/>
                <w:color w:val="000000"/>
                <w:kern w:val="0"/>
                <w:szCs w:val="22"/>
              </w:rPr>
            </w:pPr>
            <w:r>
              <w:rPr>
                <w:rFonts w:ascii="宋体" w:hAnsi="宋体" w:cs="宋体" w:hint="eastAsia"/>
                <w:snapToGrid w:val="0"/>
                <w:color w:val="000000"/>
                <w:kern w:val="0"/>
                <w:szCs w:val="22"/>
              </w:rPr>
              <w:t>服务期</w:t>
            </w:r>
          </w:p>
        </w:tc>
        <w:tc>
          <w:tcPr>
            <w:tcW w:w="1870" w:type="dxa"/>
            <w:tcBorders>
              <w:top w:val="double" w:sz="4" w:space="0" w:color="auto"/>
              <w:bottom w:val="single" w:sz="4" w:space="0" w:color="auto"/>
            </w:tcBorders>
            <w:vAlign w:val="center"/>
          </w:tcPr>
          <w:p w14:paraId="0CA4BFEE" w14:textId="77777777" w:rsidR="005930C6" w:rsidRDefault="00000000">
            <w:pPr>
              <w:jc w:val="center"/>
              <w:rPr>
                <w:rFonts w:ascii="宋体" w:hAnsi="宋体" w:cs="宋体" w:hint="eastAsia"/>
                <w:snapToGrid w:val="0"/>
                <w:color w:val="000000"/>
                <w:kern w:val="0"/>
                <w:szCs w:val="22"/>
              </w:rPr>
            </w:pPr>
            <w:r>
              <w:rPr>
                <w:rFonts w:ascii="宋体" w:hAnsi="宋体" w:cs="宋体" w:hint="eastAsia"/>
                <w:snapToGrid w:val="0"/>
                <w:color w:val="000000"/>
                <w:kern w:val="0"/>
                <w:szCs w:val="22"/>
              </w:rPr>
              <w:t>备注</w:t>
            </w:r>
          </w:p>
        </w:tc>
      </w:tr>
      <w:tr w:rsidR="005930C6" w14:paraId="73605FDE" w14:textId="77777777">
        <w:trPr>
          <w:cantSplit/>
          <w:trHeight w:val="1945"/>
          <w:jc w:val="center"/>
        </w:trPr>
        <w:tc>
          <w:tcPr>
            <w:tcW w:w="1366" w:type="dxa"/>
            <w:tcBorders>
              <w:top w:val="single" w:sz="4" w:space="0" w:color="auto"/>
            </w:tcBorders>
            <w:vAlign w:val="center"/>
          </w:tcPr>
          <w:p w14:paraId="3B716BE4" w14:textId="77777777" w:rsidR="005930C6" w:rsidRDefault="005930C6">
            <w:pPr>
              <w:adjustRightInd w:val="0"/>
              <w:snapToGrid w:val="0"/>
              <w:rPr>
                <w:rFonts w:ascii="宋体" w:hAnsi="宋体" w:cs="宋体" w:hint="eastAsia"/>
                <w:snapToGrid w:val="0"/>
                <w:color w:val="000000"/>
                <w:kern w:val="0"/>
                <w:szCs w:val="22"/>
              </w:rPr>
            </w:pPr>
          </w:p>
        </w:tc>
        <w:tc>
          <w:tcPr>
            <w:tcW w:w="1577" w:type="dxa"/>
            <w:tcBorders>
              <w:top w:val="single" w:sz="4" w:space="0" w:color="auto"/>
            </w:tcBorders>
            <w:vAlign w:val="center"/>
          </w:tcPr>
          <w:p w14:paraId="0944E0D3" w14:textId="77777777" w:rsidR="005930C6" w:rsidRDefault="005930C6">
            <w:pPr>
              <w:rPr>
                <w:rFonts w:ascii="宋体" w:hAnsi="宋体" w:cs="宋体" w:hint="eastAsia"/>
                <w:snapToGrid w:val="0"/>
                <w:color w:val="000000"/>
                <w:kern w:val="0"/>
                <w:szCs w:val="22"/>
                <w:u w:val="single"/>
              </w:rPr>
            </w:pPr>
          </w:p>
        </w:tc>
        <w:tc>
          <w:tcPr>
            <w:tcW w:w="1851" w:type="dxa"/>
            <w:tcBorders>
              <w:top w:val="single" w:sz="4" w:space="0" w:color="auto"/>
            </w:tcBorders>
            <w:vAlign w:val="center"/>
          </w:tcPr>
          <w:p w14:paraId="3271ADB5" w14:textId="77777777" w:rsidR="005930C6" w:rsidRDefault="00000000">
            <w:pPr>
              <w:rPr>
                <w:rFonts w:ascii="宋体" w:hAnsi="宋体" w:cs="宋体" w:hint="eastAsia"/>
              </w:rPr>
            </w:pPr>
            <w:r>
              <w:rPr>
                <w:rFonts w:ascii="宋体" w:hAnsi="宋体" w:cs="宋体" w:hint="eastAsia"/>
              </w:rPr>
              <w:t>大写：</w:t>
            </w:r>
          </w:p>
          <w:p w14:paraId="4E21D54A" w14:textId="77777777" w:rsidR="005930C6" w:rsidRDefault="00000000">
            <w:pPr>
              <w:rPr>
                <w:rFonts w:ascii="宋体" w:hAnsi="宋体" w:cs="宋体" w:hint="eastAsia"/>
                <w:color w:val="FF0000"/>
              </w:rPr>
            </w:pPr>
            <w:r>
              <w:rPr>
                <w:rFonts w:ascii="宋体" w:hAnsi="宋体" w:cs="宋体" w:hint="eastAsia"/>
              </w:rPr>
              <w:t>小写：</w:t>
            </w:r>
          </w:p>
        </w:tc>
        <w:tc>
          <w:tcPr>
            <w:tcW w:w="2969" w:type="dxa"/>
            <w:tcBorders>
              <w:top w:val="single" w:sz="4" w:space="0" w:color="auto"/>
            </w:tcBorders>
            <w:vAlign w:val="center"/>
          </w:tcPr>
          <w:p w14:paraId="03005E3D" w14:textId="77777777" w:rsidR="005930C6" w:rsidRDefault="00000000">
            <w:pPr>
              <w:ind w:firstLineChars="500" w:firstLine="1050"/>
              <w:rPr>
                <w:rFonts w:ascii="宋体" w:hAnsi="宋体" w:cs="宋体" w:hint="eastAsia"/>
                <w:color w:val="000000"/>
                <w:kern w:val="0"/>
                <w:lang w:val="zh-CN"/>
              </w:rPr>
            </w:pPr>
            <w:r>
              <w:rPr>
                <w:rFonts w:ascii="宋体" w:hAnsi="宋体" w:cs="宋体" w:hint="eastAsia"/>
                <w:snapToGrid w:val="0"/>
                <w:color w:val="000000"/>
                <w:kern w:val="0"/>
                <w:szCs w:val="22"/>
              </w:rPr>
              <w:t>日历日</w:t>
            </w:r>
          </w:p>
        </w:tc>
        <w:tc>
          <w:tcPr>
            <w:tcW w:w="1870" w:type="dxa"/>
            <w:tcBorders>
              <w:top w:val="single" w:sz="4" w:space="0" w:color="auto"/>
            </w:tcBorders>
            <w:vAlign w:val="center"/>
          </w:tcPr>
          <w:p w14:paraId="402C0248" w14:textId="77777777" w:rsidR="005930C6" w:rsidRDefault="005930C6">
            <w:pPr>
              <w:rPr>
                <w:rFonts w:ascii="宋体" w:hAnsi="宋体" w:cs="宋体" w:hint="eastAsia"/>
                <w:snapToGrid w:val="0"/>
                <w:color w:val="000000"/>
                <w:kern w:val="0"/>
                <w:szCs w:val="22"/>
              </w:rPr>
            </w:pPr>
          </w:p>
        </w:tc>
      </w:tr>
    </w:tbl>
    <w:p w14:paraId="534AC514" w14:textId="77777777" w:rsidR="005930C6" w:rsidRDefault="005930C6">
      <w:pPr>
        <w:rPr>
          <w:rFonts w:ascii="宋体" w:hAnsi="宋体" w:cs="宋体" w:hint="eastAsia"/>
          <w:snapToGrid w:val="0"/>
          <w:color w:val="000000"/>
          <w:kern w:val="0"/>
          <w:szCs w:val="22"/>
        </w:rPr>
      </w:pPr>
    </w:p>
    <w:p w14:paraId="76776CCD" w14:textId="77777777" w:rsidR="005930C6" w:rsidRDefault="00000000">
      <w:pPr>
        <w:rPr>
          <w:rFonts w:ascii="宋体" w:hAnsi="宋体" w:cs="宋体" w:hint="eastAsia"/>
          <w:snapToGrid w:val="0"/>
          <w:kern w:val="0"/>
          <w:szCs w:val="22"/>
        </w:rPr>
      </w:pPr>
      <w:r>
        <w:rPr>
          <w:rFonts w:ascii="宋体" w:hAnsi="宋体" w:cs="宋体" w:hint="eastAsia"/>
          <w:snapToGrid w:val="0"/>
          <w:kern w:val="0"/>
          <w:szCs w:val="22"/>
        </w:rPr>
        <w:t>注：</w:t>
      </w:r>
      <w:r>
        <w:rPr>
          <w:rFonts w:ascii="宋体" w:hAnsi="宋体" w:cs="宋体" w:hint="eastAsia"/>
          <w:snapToGrid w:val="0"/>
          <w:kern w:val="0"/>
          <w:szCs w:val="22"/>
        </w:rPr>
        <w:t>1</w:t>
      </w:r>
      <w:r>
        <w:rPr>
          <w:rFonts w:ascii="宋体" w:hAnsi="宋体" w:cs="宋体" w:hint="eastAsia"/>
          <w:snapToGrid w:val="0"/>
          <w:kern w:val="0"/>
          <w:szCs w:val="22"/>
        </w:rPr>
        <w:t>、价格应按“招标文件”中规定的货币单位填写。</w:t>
      </w:r>
    </w:p>
    <w:p w14:paraId="5E95DAD3" w14:textId="77777777" w:rsidR="005930C6" w:rsidRDefault="00000000">
      <w:pPr>
        <w:ind w:firstLine="420"/>
        <w:rPr>
          <w:rFonts w:ascii="宋体" w:hAnsi="宋体" w:cs="宋体" w:hint="eastAsia"/>
          <w:szCs w:val="22"/>
        </w:rPr>
      </w:pPr>
      <w:r>
        <w:rPr>
          <w:rFonts w:ascii="宋体" w:hAnsi="宋体" w:cs="宋体" w:hint="eastAsia"/>
          <w:snapToGrid w:val="0"/>
          <w:kern w:val="0"/>
          <w:szCs w:val="22"/>
        </w:rPr>
        <w:t>2</w:t>
      </w:r>
      <w:r>
        <w:rPr>
          <w:rFonts w:ascii="宋体" w:hAnsi="宋体" w:cs="宋体" w:hint="eastAsia"/>
          <w:snapToGrid w:val="0"/>
          <w:kern w:val="0"/>
          <w:szCs w:val="22"/>
        </w:rPr>
        <w:t>、投标人如果需要对报价或其它内容加以说明，可在备注栏填写。</w:t>
      </w:r>
    </w:p>
    <w:p w14:paraId="35F8AF4A" w14:textId="77777777" w:rsidR="005930C6" w:rsidRPr="00FF02F9" w:rsidRDefault="00000000">
      <w:pPr>
        <w:ind w:firstLine="420"/>
        <w:rPr>
          <w:rFonts w:ascii="宋体" w:hAnsi="宋体" w:cs="宋体" w:hint="eastAsia"/>
          <w:b/>
          <w:color w:val="000000" w:themeColor="text1"/>
          <w:szCs w:val="22"/>
        </w:rPr>
      </w:pPr>
      <w:r w:rsidRPr="00FF02F9">
        <w:rPr>
          <w:rFonts w:ascii="宋体" w:hAnsi="宋体" w:cs="宋体" w:hint="eastAsia"/>
          <w:b/>
          <w:color w:val="000000" w:themeColor="text1"/>
          <w:szCs w:val="22"/>
        </w:rPr>
        <w:t>3</w:t>
      </w:r>
      <w:r w:rsidRPr="00FF02F9">
        <w:rPr>
          <w:rFonts w:ascii="宋体" w:hAnsi="宋体" w:cs="宋体" w:hint="eastAsia"/>
          <w:b/>
          <w:color w:val="000000" w:themeColor="text1"/>
          <w:szCs w:val="22"/>
        </w:rPr>
        <w:t>、开标一览表和投标文件（含正本和副本）应分开独立密封包装。开标一览表未按规定密封、签字、盖章将导致废标。</w:t>
      </w:r>
    </w:p>
    <w:p w14:paraId="20696D2C" w14:textId="77777777" w:rsidR="005930C6" w:rsidRPr="00FF02F9" w:rsidRDefault="00000000">
      <w:pPr>
        <w:snapToGrid w:val="0"/>
        <w:ind w:firstLineChars="196" w:firstLine="412"/>
        <w:rPr>
          <w:rFonts w:ascii="宋体" w:hAnsi="宋体" w:cs="宋体" w:hint="eastAsia"/>
          <w:color w:val="000000" w:themeColor="text1"/>
        </w:rPr>
      </w:pPr>
      <w:r w:rsidRPr="00FF02F9">
        <w:rPr>
          <w:rFonts w:ascii="宋体" w:hAnsi="宋体" w:cs="宋体" w:hint="eastAsia"/>
          <w:color w:val="000000" w:themeColor="text1"/>
          <w:szCs w:val="22"/>
        </w:rPr>
        <w:t>4</w:t>
      </w:r>
      <w:r w:rsidRPr="00FF02F9">
        <w:rPr>
          <w:rFonts w:ascii="宋体" w:hAnsi="宋体" w:cs="宋体" w:hint="eastAsia"/>
          <w:color w:val="000000" w:themeColor="text1"/>
          <w:szCs w:val="22"/>
        </w:rPr>
        <w:t>、</w:t>
      </w:r>
      <w:r w:rsidRPr="00FF02F9">
        <w:rPr>
          <w:rFonts w:ascii="宋体" w:hAnsi="宋体" w:cs="宋体" w:hint="eastAsia"/>
          <w:color w:val="000000" w:themeColor="text1"/>
        </w:rPr>
        <w:t>若开标一览表中大写金额和小写金额不一致的，以大写金额为准。</w:t>
      </w:r>
    </w:p>
    <w:p w14:paraId="078DE8CF" w14:textId="77777777" w:rsidR="005930C6" w:rsidRPr="00FF02F9" w:rsidRDefault="00000000">
      <w:pPr>
        <w:snapToGrid w:val="0"/>
        <w:ind w:firstLineChars="200" w:firstLine="420"/>
        <w:rPr>
          <w:rFonts w:ascii="宋体" w:hAnsi="宋体" w:cs="宋体" w:hint="eastAsia"/>
          <w:color w:val="000000" w:themeColor="text1"/>
          <w:u w:val="single"/>
        </w:rPr>
      </w:pPr>
      <w:r w:rsidRPr="00FF02F9">
        <w:rPr>
          <w:rFonts w:hint="eastAsia"/>
          <w:b/>
          <w:bCs/>
          <w:color w:val="000000" w:themeColor="text1"/>
        </w:rPr>
        <w:t>5、</w:t>
      </w:r>
      <w:r w:rsidRPr="00FF02F9">
        <w:rPr>
          <w:rFonts w:ascii="宋体" w:hAnsi="宋体" w:cs="宋体" w:hint="eastAsia"/>
          <w:b/>
          <w:bCs/>
          <w:color w:val="000000" w:themeColor="text1"/>
          <w:u w:val="single"/>
        </w:rPr>
        <w:t>本项目报价最高限价金额为</w:t>
      </w:r>
      <w:r w:rsidRPr="00FF02F9">
        <w:rPr>
          <w:rFonts w:ascii="宋体" w:hAnsi="宋体" w:cs="宋体" w:hint="eastAsia"/>
          <w:b/>
          <w:bCs/>
          <w:color w:val="000000" w:themeColor="text1"/>
          <w:u w:val="single"/>
        </w:rPr>
        <w:t>2680</w:t>
      </w:r>
      <w:r w:rsidRPr="00FF02F9">
        <w:rPr>
          <w:rFonts w:ascii="宋体" w:hAnsi="宋体" w:cs="宋体" w:hint="eastAsia"/>
          <w:b/>
          <w:bCs/>
          <w:color w:val="000000" w:themeColor="text1"/>
          <w:u w:val="single"/>
        </w:rPr>
        <w:t>元</w:t>
      </w:r>
      <w:r w:rsidRPr="00FF02F9">
        <w:rPr>
          <w:rFonts w:ascii="宋体" w:hAnsi="宋体" w:cs="宋体" w:hint="eastAsia"/>
          <w:b/>
          <w:bCs/>
          <w:color w:val="000000" w:themeColor="text1"/>
          <w:u w:val="single"/>
        </w:rPr>
        <w:t>/</w:t>
      </w:r>
      <w:r w:rsidRPr="00FF02F9">
        <w:rPr>
          <w:rFonts w:ascii="宋体" w:hAnsi="宋体" w:cs="宋体" w:hint="eastAsia"/>
          <w:b/>
          <w:bCs/>
          <w:color w:val="000000" w:themeColor="text1"/>
          <w:u w:val="single"/>
        </w:rPr>
        <w:t>人，投标人报价不得超过最高限价，否则视为废标。</w:t>
      </w:r>
    </w:p>
    <w:p w14:paraId="6A290D09" w14:textId="77777777" w:rsidR="005930C6" w:rsidRDefault="005930C6">
      <w:pPr>
        <w:snapToGrid w:val="0"/>
        <w:ind w:firstLineChars="200" w:firstLine="420"/>
        <w:rPr>
          <w:rFonts w:ascii="宋体" w:hAnsi="宋体" w:cs="宋体" w:hint="eastAsia"/>
          <w:b/>
          <w:bCs/>
          <w:color w:val="FF0000"/>
        </w:rPr>
      </w:pPr>
    </w:p>
    <w:p w14:paraId="43E6092E" w14:textId="77777777" w:rsidR="005930C6" w:rsidRDefault="005930C6">
      <w:pPr>
        <w:pStyle w:val="a5"/>
        <w:rPr>
          <w:rFonts w:hint="eastAsia"/>
          <w:color w:val="FF0000"/>
        </w:rPr>
      </w:pPr>
    </w:p>
    <w:p w14:paraId="6AFB0DAA" w14:textId="77777777" w:rsidR="005930C6" w:rsidRDefault="005930C6">
      <w:pPr>
        <w:snapToGrid w:val="0"/>
        <w:ind w:firstLineChars="196" w:firstLine="412"/>
        <w:rPr>
          <w:rFonts w:ascii="宋体" w:hAnsi="宋体" w:cs="宋体" w:hint="eastAsia"/>
        </w:rPr>
      </w:pPr>
    </w:p>
    <w:p w14:paraId="3C481870" w14:textId="77777777" w:rsidR="005930C6" w:rsidRDefault="00000000">
      <w:pPr>
        <w:ind w:firstLine="420"/>
        <w:rPr>
          <w:rFonts w:ascii="宋体" w:hAnsi="宋体" w:cs="宋体" w:hint="eastAsia"/>
          <w:szCs w:val="22"/>
        </w:rPr>
      </w:pPr>
      <w:r>
        <w:rPr>
          <w:rFonts w:ascii="宋体" w:hAnsi="宋体" w:cs="宋体" w:hint="eastAsia"/>
          <w:szCs w:val="22"/>
        </w:rPr>
        <w:t xml:space="preserve"> </w:t>
      </w:r>
    </w:p>
    <w:p w14:paraId="34DE46E5" w14:textId="77777777" w:rsidR="005930C6" w:rsidRDefault="00000000">
      <w:pPr>
        <w:ind w:rightChars="1000" w:right="2100"/>
        <w:jc w:val="right"/>
        <w:rPr>
          <w:rFonts w:ascii="宋体" w:hAnsi="宋体" w:cs="宋体" w:hint="eastAsia"/>
          <w:snapToGrid w:val="0"/>
          <w:kern w:val="0"/>
          <w:szCs w:val="22"/>
        </w:rPr>
      </w:pPr>
      <w:r>
        <w:rPr>
          <w:rFonts w:ascii="宋体" w:hAnsi="宋体" w:cs="宋体" w:hint="eastAsia"/>
          <w:snapToGrid w:val="0"/>
          <w:kern w:val="0"/>
          <w:szCs w:val="22"/>
        </w:rPr>
        <w:t>法定代表人或被授权人签名：</w:t>
      </w:r>
    </w:p>
    <w:p w14:paraId="4E52A099" w14:textId="77777777" w:rsidR="005930C6" w:rsidRDefault="005930C6">
      <w:pPr>
        <w:ind w:rightChars="1000" w:right="2100"/>
        <w:jc w:val="right"/>
        <w:rPr>
          <w:rFonts w:ascii="宋体" w:hAnsi="宋体" w:cs="宋体" w:hint="eastAsia"/>
          <w:snapToGrid w:val="0"/>
          <w:kern w:val="0"/>
          <w:szCs w:val="22"/>
        </w:rPr>
      </w:pPr>
    </w:p>
    <w:p w14:paraId="52E7EC84" w14:textId="77777777" w:rsidR="005930C6" w:rsidRDefault="00000000">
      <w:pPr>
        <w:ind w:rightChars="1000" w:right="2100"/>
        <w:jc w:val="right"/>
        <w:rPr>
          <w:rFonts w:ascii="宋体" w:hAnsi="宋体" w:cs="宋体" w:hint="eastAsia"/>
          <w:snapToGrid w:val="0"/>
          <w:kern w:val="0"/>
          <w:szCs w:val="22"/>
        </w:rPr>
      </w:pPr>
      <w:r>
        <w:rPr>
          <w:rFonts w:ascii="宋体" w:hAnsi="宋体" w:cs="宋体" w:hint="eastAsia"/>
          <w:snapToGrid w:val="0"/>
          <w:kern w:val="0"/>
          <w:szCs w:val="22"/>
        </w:rPr>
        <w:t>投标单位公章：</w:t>
      </w:r>
    </w:p>
    <w:p w14:paraId="2669631D" w14:textId="77777777" w:rsidR="005930C6" w:rsidRDefault="00000000">
      <w:pPr>
        <w:widowControl/>
        <w:jc w:val="left"/>
        <w:rPr>
          <w:rFonts w:ascii="宋体" w:hAnsi="宋体" w:cs="宋体" w:hint="eastAsia"/>
          <w:bCs/>
          <w:kern w:val="0"/>
          <w:sz w:val="28"/>
          <w:szCs w:val="28"/>
        </w:rPr>
      </w:pPr>
      <w:r>
        <w:rPr>
          <w:rFonts w:cs="宋体"/>
          <w:b/>
          <w:kern w:val="0"/>
          <w:szCs w:val="28"/>
        </w:rPr>
        <w:br w:type="page"/>
      </w:r>
    </w:p>
    <w:p w14:paraId="340C1D3D" w14:textId="77777777" w:rsidR="005930C6" w:rsidRDefault="00000000">
      <w:pPr>
        <w:pStyle w:val="3"/>
        <w:jc w:val="center"/>
        <w:rPr>
          <w:rFonts w:cs="宋体"/>
          <w:kern w:val="0"/>
          <w:szCs w:val="28"/>
        </w:rPr>
      </w:pPr>
      <w:r>
        <w:rPr>
          <w:rFonts w:cs="宋体" w:hint="eastAsia"/>
          <w:kern w:val="0"/>
          <w:szCs w:val="28"/>
        </w:rPr>
        <w:lastRenderedPageBreak/>
        <w:t>一、评标指引表</w:t>
      </w: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344"/>
        <w:gridCol w:w="3442"/>
        <w:gridCol w:w="2068"/>
        <w:gridCol w:w="1422"/>
        <w:gridCol w:w="144"/>
        <w:gridCol w:w="1214"/>
      </w:tblGrid>
      <w:tr w:rsidR="005930C6" w14:paraId="23FDE6F7" w14:textId="77777777">
        <w:trPr>
          <w:trHeight w:val="286"/>
          <w:jc w:val="center"/>
        </w:trPr>
        <w:tc>
          <w:tcPr>
            <w:tcW w:w="9426" w:type="dxa"/>
            <w:gridSpan w:val="7"/>
          </w:tcPr>
          <w:p w14:paraId="4FCA6E7F" w14:textId="77777777" w:rsidR="005930C6" w:rsidRDefault="00000000">
            <w:pPr>
              <w:jc w:val="center"/>
              <w:rPr>
                <w:rFonts w:hint="eastAsia"/>
                <w:color w:val="000000"/>
                <w:szCs w:val="22"/>
              </w:rPr>
            </w:pPr>
            <w:r>
              <w:rPr>
                <w:rFonts w:hint="eastAsia"/>
                <w:color w:val="000000"/>
                <w:szCs w:val="22"/>
              </w:rPr>
              <w:t>一、资格性审查指引</w:t>
            </w:r>
          </w:p>
        </w:tc>
      </w:tr>
      <w:tr w:rsidR="005930C6" w14:paraId="6FC8C4BC" w14:textId="77777777">
        <w:trPr>
          <w:trHeight w:val="286"/>
          <w:jc w:val="center"/>
        </w:trPr>
        <w:tc>
          <w:tcPr>
            <w:tcW w:w="792" w:type="dxa"/>
          </w:tcPr>
          <w:p w14:paraId="5E9249A0" w14:textId="77777777" w:rsidR="005930C6" w:rsidRDefault="00000000">
            <w:pPr>
              <w:jc w:val="center"/>
              <w:rPr>
                <w:rFonts w:hint="eastAsia"/>
                <w:b/>
                <w:color w:val="000000"/>
                <w:szCs w:val="22"/>
              </w:rPr>
            </w:pPr>
            <w:r>
              <w:rPr>
                <w:rFonts w:hint="eastAsia"/>
                <w:b/>
                <w:color w:val="000000"/>
                <w:szCs w:val="22"/>
              </w:rPr>
              <w:t>序号</w:t>
            </w:r>
          </w:p>
        </w:tc>
        <w:tc>
          <w:tcPr>
            <w:tcW w:w="3786" w:type="dxa"/>
            <w:gridSpan w:val="2"/>
            <w:vAlign w:val="center"/>
          </w:tcPr>
          <w:p w14:paraId="2D1F6C4C" w14:textId="77777777" w:rsidR="005930C6" w:rsidRDefault="00000000">
            <w:pPr>
              <w:jc w:val="center"/>
              <w:rPr>
                <w:rFonts w:hint="eastAsia"/>
                <w:b/>
                <w:color w:val="000000"/>
                <w:szCs w:val="22"/>
              </w:rPr>
            </w:pPr>
            <w:r>
              <w:rPr>
                <w:rFonts w:hint="eastAsia"/>
                <w:b/>
                <w:color w:val="000000"/>
                <w:szCs w:val="22"/>
              </w:rPr>
              <w:t>资格性检查项目</w:t>
            </w:r>
          </w:p>
        </w:tc>
        <w:tc>
          <w:tcPr>
            <w:tcW w:w="3490" w:type="dxa"/>
            <w:gridSpan w:val="2"/>
            <w:vAlign w:val="center"/>
          </w:tcPr>
          <w:p w14:paraId="298A6C0A" w14:textId="77777777" w:rsidR="005930C6" w:rsidRDefault="00000000">
            <w:pPr>
              <w:jc w:val="center"/>
              <w:rPr>
                <w:rFonts w:hint="eastAsia"/>
                <w:b/>
                <w:color w:val="000000"/>
                <w:szCs w:val="22"/>
              </w:rPr>
            </w:pPr>
            <w:r>
              <w:rPr>
                <w:rFonts w:hint="eastAsia"/>
                <w:b/>
                <w:color w:val="000000"/>
                <w:szCs w:val="22"/>
              </w:rPr>
              <w:t>证明文件</w:t>
            </w:r>
          </w:p>
        </w:tc>
        <w:tc>
          <w:tcPr>
            <w:tcW w:w="1358" w:type="dxa"/>
            <w:gridSpan w:val="2"/>
            <w:vAlign w:val="center"/>
          </w:tcPr>
          <w:p w14:paraId="3E5F7999" w14:textId="77777777" w:rsidR="005930C6" w:rsidRDefault="00000000">
            <w:pPr>
              <w:jc w:val="center"/>
              <w:rPr>
                <w:rFonts w:hint="eastAsia"/>
                <w:b/>
                <w:color w:val="000000"/>
                <w:szCs w:val="22"/>
              </w:rPr>
            </w:pPr>
            <w:r>
              <w:rPr>
                <w:rFonts w:hint="eastAsia"/>
                <w:b/>
                <w:color w:val="000000"/>
                <w:szCs w:val="22"/>
              </w:rPr>
              <w:t>起止页码</w:t>
            </w:r>
          </w:p>
        </w:tc>
      </w:tr>
      <w:tr w:rsidR="005930C6" w14:paraId="299D07CF" w14:textId="77777777">
        <w:trPr>
          <w:cantSplit/>
          <w:trHeight w:val="105"/>
          <w:jc w:val="center"/>
        </w:trPr>
        <w:tc>
          <w:tcPr>
            <w:tcW w:w="792" w:type="dxa"/>
            <w:vMerge w:val="restart"/>
          </w:tcPr>
          <w:p w14:paraId="04305E8E" w14:textId="77777777" w:rsidR="005930C6" w:rsidRDefault="00000000">
            <w:pPr>
              <w:jc w:val="center"/>
              <w:rPr>
                <w:rFonts w:hint="eastAsia"/>
                <w:b/>
                <w:color w:val="000000"/>
                <w:szCs w:val="22"/>
              </w:rPr>
            </w:pPr>
            <w:r>
              <w:rPr>
                <w:rFonts w:hint="eastAsia"/>
                <w:b/>
                <w:color w:val="000000"/>
                <w:szCs w:val="22"/>
              </w:rPr>
              <w:t>1</w:t>
            </w:r>
          </w:p>
        </w:tc>
        <w:tc>
          <w:tcPr>
            <w:tcW w:w="3786" w:type="dxa"/>
            <w:gridSpan w:val="2"/>
            <w:vMerge w:val="restart"/>
            <w:vAlign w:val="center"/>
          </w:tcPr>
          <w:p w14:paraId="4EA8239C" w14:textId="77777777" w:rsidR="005930C6" w:rsidRDefault="00000000">
            <w:pPr>
              <w:jc w:val="center"/>
              <w:rPr>
                <w:rFonts w:hint="eastAsia"/>
                <w:b/>
                <w:color w:val="000000"/>
                <w:szCs w:val="22"/>
              </w:rPr>
            </w:pPr>
            <w:r>
              <w:rPr>
                <w:rFonts w:ascii="宋体" w:hAnsi="宋体" w:cs="宋体" w:hint="eastAsia"/>
              </w:rPr>
              <w:t>投标人不具备招标文件所列的资格要求，或未提交相应的资格证明资料（详见招标公告投标人资格要求）</w:t>
            </w:r>
          </w:p>
        </w:tc>
        <w:tc>
          <w:tcPr>
            <w:tcW w:w="3490" w:type="dxa"/>
            <w:gridSpan w:val="2"/>
            <w:vAlign w:val="center"/>
          </w:tcPr>
          <w:p w14:paraId="236AF017" w14:textId="77777777" w:rsidR="005930C6" w:rsidRDefault="00000000">
            <w:pPr>
              <w:jc w:val="center"/>
              <w:rPr>
                <w:rFonts w:hint="eastAsia"/>
                <w:color w:val="000000"/>
                <w:szCs w:val="22"/>
              </w:rPr>
            </w:pPr>
            <w:r>
              <w:rPr>
                <w:rFonts w:hint="eastAsia"/>
                <w:color w:val="000000"/>
                <w:szCs w:val="22"/>
              </w:rPr>
              <w:t>营业执照</w:t>
            </w:r>
          </w:p>
        </w:tc>
        <w:tc>
          <w:tcPr>
            <w:tcW w:w="1358" w:type="dxa"/>
            <w:gridSpan w:val="2"/>
            <w:vAlign w:val="center"/>
          </w:tcPr>
          <w:p w14:paraId="588962B8" w14:textId="77777777" w:rsidR="005930C6" w:rsidRDefault="005930C6">
            <w:pPr>
              <w:jc w:val="center"/>
              <w:rPr>
                <w:rFonts w:hint="eastAsia"/>
                <w:b/>
                <w:color w:val="000000"/>
                <w:szCs w:val="22"/>
              </w:rPr>
            </w:pPr>
          </w:p>
        </w:tc>
      </w:tr>
      <w:tr w:rsidR="005930C6" w14:paraId="6C93949C" w14:textId="77777777">
        <w:trPr>
          <w:cantSplit/>
          <w:trHeight w:val="78"/>
          <w:jc w:val="center"/>
        </w:trPr>
        <w:tc>
          <w:tcPr>
            <w:tcW w:w="792" w:type="dxa"/>
            <w:vMerge/>
          </w:tcPr>
          <w:p w14:paraId="0841574F" w14:textId="77777777" w:rsidR="005930C6" w:rsidRDefault="005930C6">
            <w:pPr>
              <w:jc w:val="center"/>
              <w:rPr>
                <w:rFonts w:hint="eastAsia"/>
                <w:b/>
                <w:color w:val="000000"/>
                <w:szCs w:val="22"/>
              </w:rPr>
            </w:pPr>
          </w:p>
        </w:tc>
        <w:tc>
          <w:tcPr>
            <w:tcW w:w="3786" w:type="dxa"/>
            <w:gridSpan w:val="2"/>
            <w:vMerge/>
            <w:vAlign w:val="center"/>
          </w:tcPr>
          <w:p w14:paraId="4DBF33A3" w14:textId="77777777" w:rsidR="005930C6" w:rsidRDefault="005930C6">
            <w:pPr>
              <w:jc w:val="center"/>
              <w:rPr>
                <w:rFonts w:hint="eastAsia"/>
                <w:color w:val="000000"/>
                <w:szCs w:val="22"/>
              </w:rPr>
            </w:pPr>
          </w:p>
        </w:tc>
        <w:tc>
          <w:tcPr>
            <w:tcW w:w="3490" w:type="dxa"/>
            <w:gridSpan w:val="2"/>
            <w:vAlign w:val="center"/>
          </w:tcPr>
          <w:p w14:paraId="3B2CC80F" w14:textId="77777777" w:rsidR="005930C6" w:rsidRDefault="005930C6">
            <w:pPr>
              <w:jc w:val="center"/>
              <w:rPr>
                <w:rFonts w:hint="eastAsia"/>
                <w:color w:val="000000"/>
                <w:szCs w:val="22"/>
              </w:rPr>
            </w:pPr>
          </w:p>
        </w:tc>
        <w:tc>
          <w:tcPr>
            <w:tcW w:w="1358" w:type="dxa"/>
            <w:gridSpan w:val="2"/>
            <w:vAlign w:val="center"/>
          </w:tcPr>
          <w:p w14:paraId="4003CB1B" w14:textId="77777777" w:rsidR="005930C6" w:rsidRDefault="005930C6">
            <w:pPr>
              <w:jc w:val="center"/>
              <w:rPr>
                <w:rFonts w:hint="eastAsia"/>
                <w:b/>
                <w:color w:val="000000"/>
                <w:szCs w:val="22"/>
              </w:rPr>
            </w:pPr>
          </w:p>
        </w:tc>
      </w:tr>
      <w:tr w:rsidR="005930C6" w14:paraId="4696A678" w14:textId="77777777">
        <w:trPr>
          <w:cantSplit/>
          <w:trHeight w:val="78"/>
          <w:jc w:val="center"/>
        </w:trPr>
        <w:tc>
          <w:tcPr>
            <w:tcW w:w="792" w:type="dxa"/>
            <w:vMerge/>
          </w:tcPr>
          <w:p w14:paraId="74B921A6" w14:textId="77777777" w:rsidR="005930C6" w:rsidRDefault="005930C6">
            <w:pPr>
              <w:jc w:val="center"/>
              <w:rPr>
                <w:rFonts w:hint="eastAsia"/>
                <w:b/>
                <w:color w:val="000000"/>
                <w:szCs w:val="22"/>
              </w:rPr>
            </w:pPr>
          </w:p>
        </w:tc>
        <w:tc>
          <w:tcPr>
            <w:tcW w:w="3786" w:type="dxa"/>
            <w:gridSpan w:val="2"/>
            <w:vMerge/>
            <w:vAlign w:val="center"/>
          </w:tcPr>
          <w:p w14:paraId="7D4CDC9B" w14:textId="77777777" w:rsidR="005930C6" w:rsidRDefault="005930C6">
            <w:pPr>
              <w:jc w:val="center"/>
              <w:rPr>
                <w:rFonts w:hint="eastAsia"/>
                <w:color w:val="000000"/>
                <w:szCs w:val="22"/>
              </w:rPr>
            </w:pPr>
          </w:p>
        </w:tc>
        <w:tc>
          <w:tcPr>
            <w:tcW w:w="3490" w:type="dxa"/>
            <w:gridSpan w:val="2"/>
            <w:vAlign w:val="center"/>
          </w:tcPr>
          <w:p w14:paraId="08B81787" w14:textId="77777777" w:rsidR="005930C6" w:rsidRDefault="00000000">
            <w:pPr>
              <w:jc w:val="center"/>
              <w:rPr>
                <w:rFonts w:hint="eastAsia"/>
                <w:color w:val="000000"/>
                <w:szCs w:val="22"/>
              </w:rPr>
            </w:pPr>
            <w:r>
              <w:rPr>
                <w:rFonts w:hint="eastAsia"/>
                <w:color w:val="000000"/>
                <w:szCs w:val="22"/>
              </w:rPr>
              <w:t>...</w:t>
            </w:r>
          </w:p>
        </w:tc>
        <w:tc>
          <w:tcPr>
            <w:tcW w:w="1358" w:type="dxa"/>
            <w:gridSpan w:val="2"/>
            <w:vAlign w:val="center"/>
          </w:tcPr>
          <w:p w14:paraId="196B5B34" w14:textId="77777777" w:rsidR="005930C6" w:rsidRDefault="005930C6">
            <w:pPr>
              <w:jc w:val="center"/>
              <w:rPr>
                <w:rFonts w:hint="eastAsia"/>
                <w:b/>
                <w:color w:val="000000"/>
                <w:szCs w:val="22"/>
              </w:rPr>
            </w:pPr>
          </w:p>
        </w:tc>
      </w:tr>
      <w:tr w:rsidR="005930C6" w14:paraId="05AE830E" w14:textId="77777777">
        <w:trPr>
          <w:trHeight w:val="286"/>
          <w:jc w:val="center"/>
        </w:trPr>
        <w:tc>
          <w:tcPr>
            <w:tcW w:w="9426" w:type="dxa"/>
            <w:gridSpan w:val="7"/>
          </w:tcPr>
          <w:p w14:paraId="1C7D1580" w14:textId="77777777" w:rsidR="005930C6" w:rsidRDefault="00000000">
            <w:pPr>
              <w:jc w:val="center"/>
              <w:rPr>
                <w:rFonts w:hint="eastAsia"/>
                <w:b/>
                <w:color w:val="000000"/>
                <w:szCs w:val="22"/>
              </w:rPr>
            </w:pPr>
            <w:r>
              <w:rPr>
                <w:rFonts w:hint="eastAsia"/>
                <w:color w:val="000000"/>
                <w:szCs w:val="22"/>
              </w:rPr>
              <w:t>二、符合性审查指引</w:t>
            </w:r>
          </w:p>
        </w:tc>
      </w:tr>
      <w:tr w:rsidR="005930C6" w14:paraId="433FB2D0" w14:textId="77777777">
        <w:trPr>
          <w:trHeight w:val="286"/>
          <w:jc w:val="center"/>
        </w:trPr>
        <w:tc>
          <w:tcPr>
            <w:tcW w:w="792" w:type="dxa"/>
          </w:tcPr>
          <w:p w14:paraId="12E6625E" w14:textId="77777777" w:rsidR="005930C6" w:rsidRDefault="00000000">
            <w:pPr>
              <w:jc w:val="center"/>
              <w:rPr>
                <w:rFonts w:hint="eastAsia"/>
                <w:b/>
                <w:color w:val="000000"/>
                <w:szCs w:val="22"/>
              </w:rPr>
            </w:pPr>
            <w:r>
              <w:rPr>
                <w:rFonts w:hint="eastAsia"/>
                <w:b/>
                <w:color w:val="000000"/>
                <w:szCs w:val="22"/>
              </w:rPr>
              <w:t>序号</w:t>
            </w:r>
          </w:p>
        </w:tc>
        <w:tc>
          <w:tcPr>
            <w:tcW w:w="5854" w:type="dxa"/>
            <w:gridSpan w:val="3"/>
            <w:vAlign w:val="center"/>
          </w:tcPr>
          <w:p w14:paraId="2B585F0E" w14:textId="77777777" w:rsidR="005930C6" w:rsidRDefault="00000000">
            <w:pPr>
              <w:jc w:val="center"/>
              <w:rPr>
                <w:rFonts w:hint="eastAsia"/>
                <w:b/>
                <w:color w:val="000000"/>
                <w:szCs w:val="22"/>
              </w:rPr>
            </w:pPr>
            <w:r>
              <w:rPr>
                <w:rFonts w:hint="eastAsia"/>
                <w:b/>
                <w:color w:val="000000"/>
                <w:szCs w:val="22"/>
              </w:rPr>
              <w:t>符合性审查项目</w:t>
            </w:r>
          </w:p>
        </w:tc>
        <w:tc>
          <w:tcPr>
            <w:tcW w:w="1566" w:type="dxa"/>
            <w:gridSpan w:val="2"/>
            <w:vAlign w:val="center"/>
          </w:tcPr>
          <w:p w14:paraId="78436AAF" w14:textId="77777777" w:rsidR="005930C6" w:rsidRDefault="00000000">
            <w:pPr>
              <w:jc w:val="center"/>
              <w:rPr>
                <w:rFonts w:hint="eastAsia"/>
                <w:b/>
                <w:color w:val="000000"/>
                <w:szCs w:val="22"/>
              </w:rPr>
            </w:pPr>
            <w:r>
              <w:rPr>
                <w:rFonts w:hint="eastAsia"/>
                <w:b/>
                <w:color w:val="000000"/>
                <w:szCs w:val="22"/>
              </w:rPr>
              <w:t>说明</w:t>
            </w:r>
          </w:p>
          <w:p w14:paraId="4D60AA2B" w14:textId="77777777" w:rsidR="005930C6" w:rsidRDefault="00000000">
            <w:pPr>
              <w:jc w:val="center"/>
              <w:rPr>
                <w:rFonts w:hint="eastAsia"/>
                <w:b/>
                <w:color w:val="000000"/>
                <w:szCs w:val="22"/>
              </w:rPr>
            </w:pPr>
            <w:r>
              <w:rPr>
                <w:rFonts w:hint="eastAsia"/>
                <w:b/>
                <w:color w:val="000000"/>
                <w:szCs w:val="22"/>
              </w:rPr>
              <w:t>(</w:t>
            </w:r>
            <w:r>
              <w:rPr>
                <w:rFonts w:hint="eastAsia"/>
                <w:szCs w:val="22"/>
              </w:rPr>
              <w:t>存在/不存在）</w:t>
            </w:r>
          </w:p>
        </w:tc>
        <w:tc>
          <w:tcPr>
            <w:tcW w:w="1214" w:type="dxa"/>
            <w:vAlign w:val="center"/>
          </w:tcPr>
          <w:p w14:paraId="106D115C" w14:textId="77777777" w:rsidR="005930C6" w:rsidRDefault="00000000">
            <w:pPr>
              <w:widowControl/>
              <w:jc w:val="left"/>
              <w:rPr>
                <w:rFonts w:hint="eastAsia"/>
                <w:b/>
                <w:color w:val="000000"/>
                <w:szCs w:val="22"/>
              </w:rPr>
            </w:pPr>
            <w:r>
              <w:rPr>
                <w:rFonts w:hint="eastAsia"/>
                <w:b/>
                <w:color w:val="000000"/>
                <w:szCs w:val="22"/>
              </w:rPr>
              <w:t>起止页码</w:t>
            </w:r>
          </w:p>
        </w:tc>
      </w:tr>
      <w:tr w:rsidR="005930C6" w14:paraId="67EE40CC" w14:textId="77777777">
        <w:trPr>
          <w:trHeight w:val="286"/>
          <w:jc w:val="center"/>
        </w:trPr>
        <w:tc>
          <w:tcPr>
            <w:tcW w:w="792" w:type="dxa"/>
            <w:vAlign w:val="center"/>
          </w:tcPr>
          <w:p w14:paraId="7DBBBED5" w14:textId="77777777" w:rsidR="005930C6" w:rsidRDefault="00000000">
            <w:pPr>
              <w:jc w:val="center"/>
              <w:rPr>
                <w:rFonts w:hint="eastAsia"/>
              </w:rPr>
            </w:pPr>
            <w:r>
              <w:rPr>
                <w:rFonts w:hint="eastAsia"/>
              </w:rPr>
              <w:t>1</w:t>
            </w:r>
          </w:p>
        </w:tc>
        <w:tc>
          <w:tcPr>
            <w:tcW w:w="5854" w:type="dxa"/>
            <w:gridSpan w:val="3"/>
            <w:vAlign w:val="center"/>
          </w:tcPr>
          <w:p w14:paraId="2694F973" w14:textId="77777777" w:rsidR="005930C6" w:rsidRDefault="00000000">
            <w:pPr>
              <w:rPr>
                <w:rFonts w:hint="eastAsia"/>
              </w:rPr>
            </w:pPr>
            <w:r>
              <w:t>将一个包中的内容拆开投标</w:t>
            </w:r>
          </w:p>
        </w:tc>
        <w:tc>
          <w:tcPr>
            <w:tcW w:w="1566" w:type="dxa"/>
            <w:gridSpan w:val="2"/>
            <w:vAlign w:val="center"/>
          </w:tcPr>
          <w:p w14:paraId="3C328539" w14:textId="77777777" w:rsidR="005930C6" w:rsidRDefault="005930C6">
            <w:pPr>
              <w:jc w:val="center"/>
              <w:rPr>
                <w:rFonts w:hint="eastAsia"/>
                <w:szCs w:val="22"/>
              </w:rPr>
            </w:pPr>
          </w:p>
        </w:tc>
        <w:tc>
          <w:tcPr>
            <w:tcW w:w="1214" w:type="dxa"/>
            <w:vAlign w:val="center"/>
          </w:tcPr>
          <w:p w14:paraId="792DAA61" w14:textId="77777777" w:rsidR="005930C6" w:rsidRDefault="005930C6">
            <w:pPr>
              <w:jc w:val="center"/>
              <w:rPr>
                <w:rFonts w:hint="eastAsia"/>
                <w:szCs w:val="22"/>
              </w:rPr>
            </w:pPr>
          </w:p>
        </w:tc>
      </w:tr>
      <w:tr w:rsidR="005930C6" w14:paraId="6A148345" w14:textId="77777777">
        <w:trPr>
          <w:trHeight w:val="286"/>
          <w:jc w:val="center"/>
        </w:trPr>
        <w:tc>
          <w:tcPr>
            <w:tcW w:w="792" w:type="dxa"/>
            <w:vAlign w:val="center"/>
          </w:tcPr>
          <w:p w14:paraId="3A38D22A" w14:textId="77777777" w:rsidR="005930C6" w:rsidRDefault="00000000">
            <w:pPr>
              <w:jc w:val="center"/>
              <w:rPr>
                <w:rFonts w:hint="eastAsia"/>
              </w:rPr>
            </w:pPr>
            <w:r>
              <w:rPr>
                <w:rFonts w:hint="eastAsia"/>
              </w:rPr>
              <w:t>2</w:t>
            </w:r>
          </w:p>
        </w:tc>
        <w:tc>
          <w:tcPr>
            <w:tcW w:w="5854" w:type="dxa"/>
            <w:gridSpan w:val="3"/>
            <w:vAlign w:val="center"/>
          </w:tcPr>
          <w:p w14:paraId="30E358FF" w14:textId="77777777" w:rsidR="005930C6" w:rsidRDefault="00000000">
            <w:pPr>
              <w:rPr>
                <w:rFonts w:hint="eastAsia"/>
              </w:rPr>
            </w:pPr>
            <w:r>
              <w:t>采购文件未规定允许有替代方案时，同时提供两套或两套以上的投标方案</w:t>
            </w:r>
          </w:p>
        </w:tc>
        <w:tc>
          <w:tcPr>
            <w:tcW w:w="1566" w:type="dxa"/>
            <w:gridSpan w:val="2"/>
            <w:vAlign w:val="center"/>
          </w:tcPr>
          <w:p w14:paraId="1CD9E9E8" w14:textId="77777777" w:rsidR="005930C6" w:rsidRDefault="005930C6">
            <w:pPr>
              <w:jc w:val="center"/>
              <w:rPr>
                <w:rFonts w:hint="eastAsia"/>
                <w:szCs w:val="22"/>
              </w:rPr>
            </w:pPr>
          </w:p>
        </w:tc>
        <w:tc>
          <w:tcPr>
            <w:tcW w:w="1214" w:type="dxa"/>
            <w:vAlign w:val="center"/>
          </w:tcPr>
          <w:p w14:paraId="6EEF36C1" w14:textId="77777777" w:rsidR="005930C6" w:rsidRDefault="005930C6">
            <w:pPr>
              <w:jc w:val="center"/>
              <w:rPr>
                <w:rFonts w:hint="eastAsia"/>
                <w:szCs w:val="22"/>
              </w:rPr>
            </w:pPr>
          </w:p>
        </w:tc>
      </w:tr>
      <w:tr w:rsidR="005930C6" w14:paraId="2D15C44F" w14:textId="77777777">
        <w:trPr>
          <w:trHeight w:val="286"/>
          <w:jc w:val="center"/>
        </w:trPr>
        <w:tc>
          <w:tcPr>
            <w:tcW w:w="792" w:type="dxa"/>
            <w:vAlign w:val="center"/>
          </w:tcPr>
          <w:p w14:paraId="2FFCE355" w14:textId="77777777" w:rsidR="005930C6" w:rsidRDefault="00000000">
            <w:pPr>
              <w:jc w:val="center"/>
              <w:rPr>
                <w:rFonts w:hint="eastAsia"/>
              </w:rPr>
            </w:pPr>
            <w:r>
              <w:rPr>
                <w:rFonts w:hint="eastAsia"/>
              </w:rPr>
              <w:t>3</w:t>
            </w:r>
          </w:p>
        </w:tc>
        <w:tc>
          <w:tcPr>
            <w:tcW w:w="5854" w:type="dxa"/>
            <w:gridSpan w:val="3"/>
            <w:vAlign w:val="center"/>
          </w:tcPr>
          <w:p w14:paraId="13A9F19F" w14:textId="77777777" w:rsidR="005930C6" w:rsidRDefault="00000000">
            <w:pPr>
              <w:rPr>
                <w:rFonts w:hint="eastAsia"/>
              </w:rPr>
            </w:pPr>
            <w:r>
              <w:t>投标总价或分项报价高于财政预算限额的</w:t>
            </w:r>
          </w:p>
        </w:tc>
        <w:tc>
          <w:tcPr>
            <w:tcW w:w="1566" w:type="dxa"/>
            <w:gridSpan w:val="2"/>
            <w:vAlign w:val="center"/>
          </w:tcPr>
          <w:p w14:paraId="79A72E02" w14:textId="77777777" w:rsidR="005930C6" w:rsidRDefault="005930C6">
            <w:pPr>
              <w:jc w:val="center"/>
              <w:rPr>
                <w:rFonts w:hint="eastAsia"/>
                <w:szCs w:val="22"/>
              </w:rPr>
            </w:pPr>
          </w:p>
        </w:tc>
        <w:tc>
          <w:tcPr>
            <w:tcW w:w="1214" w:type="dxa"/>
            <w:vAlign w:val="center"/>
          </w:tcPr>
          <w:p w14:paraId="1D9D0D59" w14:textId="77777777" w:rsidR="005930C6" w:rsidRDefault="005930C6">
            <w:pPr>
              <w:jc w:val="center"/>
              <w:rPr>
                <w:rFonts w:hint="eastAsia"/>
                <w:szCs w:val="22"/>
              </w:rPr>
            </w:pPr>
          </w:p>
        </w:tc>
      </w:tr>
      <w:tr w:rsidR="005930C6" w14:paraId="35408CC5" w14:textId="77777777">
        <w:trPr>
          <w:trHeight w:val="286"/>
          <w:jc w:val="center"/>
        </w:trPr>
        <w:tc>
          <w:tcPr>
            <w:tcW w:w="792" w:type="dxa"/>
            <w:vAlign w:val="center"/>
          </w:tcPr>
          <w:p w14:paraId="3718CE49" w14:textId="77777777" w:rsidR="005930C6" w:rsidRDefault="00000000">
            <w:pPr>
              <w:jc w:val="center"/>
              <w:rPr>
                <w:rFonts w:hint="eastAsia"/>
              </w:rPr>
            </w:pPr>
            <w:r>
              <w:rPr>
                <w:rFonts w:hint="eastAsia"/>
              </w:rPr>
              <w:t>4</w:t>
            </w:r>
          </w:p>
        </w:tc>
        <w:tc>
          <w:tcPr>
            <w:tcW w:w="5854" w:type="dxa"/>
            <w:gridSpan w:val="3"/>
            <w:vAlign w:val="center"/>
          </w:tcPr>
          <w:p w14:paraId="4DAE9A37" w14:textId="77777777" w:rsidR="005930C6" w:rsidRDefault="00000000">
            <w:pPr>
              <w:rPr>
                <w:rFonts w:hint="eastAsia"/>
              </w:rPr>
            </w:pPr>
            <w:r>
              <w:t>同一项目出现两个或以上报价</w:t>
            </w:r>
          </w:p>
        </w:tc>
        <w:tc>
          <w:tcPr>
            <w:tcW w:w="1566" w:type="dxa"/>
            <w:gridSpan w:val="2"/>
            <w:vAlign w:val="center"/>
          </w:tcPr>
          <w:p w14:paraId="3E5F05B3" w14:textId="77777777" w:rsidR="005930C6" w:rsidRDefault="005930C6">
            <w:pPr>
              <w:jc w:val="center"/>
              <w:rPr>
                <w:rFonts w:hint="eastAsia"/>
                <w:b/>
                <w:szCs w:val="22"/>
              </w:rPr>
            </w:pPr>
          </w:p>
        </w:tc>
        <w:tc>
          <w:tcPr>
            <w:tcW w:w="1214" w:type="dxa"/>
            <w:vAlign w:val="center"/>
          </w:tcPr>
          <w:p w14:paraId="5E6A7613" w14:textId="77777777" w:rsidR="005930C6" w:rsidRDefault="005930C6">
            <w:pPr>
              <w:jc w:val="center"/>
              <w:rPr>
                <w:rFonts w:hint="eastAsia"/>
                <w:b/>
                <w:szCs w:val="22"/>
              </w:rPr>
            </w:pPr>
          </w:p>
        </w:tc>
      </w:tr>
      <w:tr w:rsidR="005930C6" w14:paraId="3665A2DD" w14:textId="77777777">
        <w:trPr>
          <w:trHeight w:val="286"/>
          <w:jc w:val="center"/>
        </w:trPr>
        <w:tc>
          <w:tcPr>
            <w:tcW w:w="792" w:type="dxa"/>
            <w:vAlign w:val="center"/>
          </w:tcPr>
          <w:p w14:paraId="0865418E" w14:textId="77777777" w:rsidR="005930C6" w:rsidRDefault="00000000">
            <w:pPr>
              <w:jc w:val="center"/>
              <w:rPr>
                <w:rFonts w:hint="eastAsia"/>
              </w:rPr>
            </w:pPr>
            <w:r>
              <w:rPr>
                <w:rFonts w:hint="eastAsia"/>
              </w:rPr>
              <w:t>5</w:t>
            </w:r>
          </w:p>
        </w:tc>
        <w:tc>
          <w:tcPr>
            <w:tcW w:w="5854" w:type="dxa"/>
            <w:gridSpan w:val="3"/>
            <w:vAlign w:val="center"/>
          </w:tcPr>
          <w:p w14:paraId="2F908BDA" w14:textId="77777777" w:rsidR="005930C6" w:rsidRDefault="00000000">
            <w:pPr>
              <w:rPr>
                <w:rFonts w:hint="eastAsia"/>
              </w:rPr>
            </w:pPr>
            <w:r>
              <w:rPr>
                <w:rFonts w:hint="eastAsia"/>
              </w:rPr>
              <w:t>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tc>
        <w:tc>
          <w:tcPr>
            <w:tcW w:w="1566" w:type="dxa"/>
            <w:gridSpan w:val="2"/>
            <w:vAlign w:val="center"/>
          </w:tcPr>
          <w:p w14:paraId="5751E490" w14:textId="77777777" w:rsidR="005930C6" w:rsidRDefault="005930C6">
            <w:pPr>
              <w:jc w:val="center"/>
              <w:rPr>
                <w:rFonts w:hint="eastAsia"/>
                <w:b/>
                <w:szCs w:val="22"/>
              </w:rPr>
            </w:pPr>
          </w:p>
        </w:tc>
        <w:tc>
          <w:tcPr>
            <w:tcW w:w="1214" w:type="dxa"/>
            <w:vAlign w:val="center"/>
          </w:tcPr>
          <w:p w14:paraId="7BBA5541" w14:textId="77777777" w:rsidR="005930C6" w:rsidRDefault="005930C6">
            <w:pPr>
              <w:jc w:val="center"/>
              <w:rPr>
                <w:rFonts w:hint="eastAsia"/>
                <w:b/>
                <w:szCs w:val="22"/>
              </w:rPr>
            </w:pPr>
          </w:p>
        </w:tc>
      </w:tr>
      <w:tr w:rsidR="005930C6" w14:paraId="29526CD0" w14:textId="77777777">
        <w:trPr>
          <w:trHeight w:val="286"/>
          <w:jc w:val="center"/>
        </w:trPr>
        <w:tc>
          <w:tcPr>
            <w:tcW w:w="792" w:type="dxa"/>
            <w:vAlign w:val="center"/>
          </w:tcPr>
          <w:p w14:paraId="7425C2B0" w14:textId="77777777" w:rsidR="005930C6" w:rsidRDefault="00000000">
            <w:pPr>
              <w:jc w:val="center"/>
              <w:rPr>
                <w:rFonts w:hint="eastAsia"/>
              </w:rPr>
            </w:pPr>
            <w:r>
              <w:rPr>
                <w:rFonts w:hint="eastAsia"/>
              </w:rPr>
              <w:t>6</w:t>
            </w:r>
          </w:p>
        </w:tc>
        <w:tc>
          <w:tcPr>
            <w:tcW w:w="5854" w:type="dxa"/>
            <w:gridSpan w:val="3"/>
            <w:vAlign w:val="center"/>
          </w:tcPr>
          <w:p w14:paraId="67AAC1F0" w14:textId="77777777" w:rsidR="005930C6" w:rsidRDefault="00000000">
            <w:pPr>
              <w:rPr>
                <w:rFonts w:hint="eastAsia"/>
              </w:rPr>
            </w:pPr>
            <w:r>
              <w:t>投标报价有严重缺漏项目或对采购文件规定的服务清单项目及数量进行修改</w:t>
            </w:r>
          </w:p>
        </w:tc>
        <w:tc>
          <w:tcPr>
            <w:tcW w:w="1566" w:type="dxa"/>
            <w:gridSpan w:val="2"/>
            <w:vAlign w:val="center"/>
          </w:tcPr>
          <w:p w14:paraId="1CDEF286" w14:textId="77777777" w:rsidR="005930C6" w:rsidRDefault="005930C6">
            <w:pPr>
              <w:jc w:val="center"/>
              <w:rPr>
                <w:rFonts w:hint="eastAsia"/>
                <w:b/>
                <w:szCs w:val="22"/>
              </w:rPr>
            </w:pPr>
          </w:p>
        </w:tc>
        <w:tc>
          <w:tcPr>
            <w:tcW w:w="1214" w:type="dxa"/>
            <w:vAlign w:val="center"/>
          </w:tcPr>
          <w:p w14:paraId="300ACC75" w14:textId="77777777" w:rsidR="005930C6" w:rsidRDefault="005930C6">
            <w:pPr>
              <w:jc w:val="center"/>
              <w:rPr>
                <w:rFonts w:hint="eastAsia"/>
                <w:b/>
                <w:szCs w:val="22"/>
              </w:rPr>
            </w:pPr>
          </w:p>
        </w:tc>
      </w:tr>
      <w:tr w:rsidR="005930C6" w14:paraId="3DDA645E" w14:textId="77777777">
        <w:trPr>
          <w:trHeight w:val="286"/>
          <w:jc w:val="center"/>
        </w:trPr>
        <w:tc>
          <w:tcPr>
            <w:tcW w:w="792" w:type="dxa"/>
            <w:vAlign w:val="center"/>
          </w:tcPr>
          <w:p w14:paraId="5A2525E7" w14:textId="77777777" w:rsidR="005930C6" w:rsidRDefault="00000000">
            <w:pPr>
              <w:jc w:val="center"/>
              <w:rPr>
                <w:rFonts w:hint="eastAsia"/>
              </w:rPr>
            </w:pPr>
            <w:r>
              <w:rPr>
                <w:rFonts w:hint="eastAsia"/>
              </w:rPr>
              <w:t>7</w:t>
            </w:r>
          </w:p>
        </w:tc>
        <w:tc>
          <w:tcPr>
            <w:tcW w:w="5854" w:type="dxa"/>
            <w:gridSpan w:val="3"/>
            <w:vAlign w:val="center"/>
          </w:tcPr>
          <w:p w14:paraId="5E2BED8D" w14:textId="77777777" w:rsidR="005930C6" w:rsidRDefault="00000000">
            <w:pPr>
              <w:rPr>
                <w:rFonts w:hint="eastAsia"/>
              </w:rPr>
            </w:pPr>
            <w:r>
              <w:t>投标文件载明的服务期（完工期）超过采购文件规定的期限</w:t>
            </w:r>
          </w:p>
        </w:tc>
        <w:tc>
          <w:tcPr>
            <w:tcW w:w="1566" w:type="dxa"/>
            <w:gridSpan w:val="2"/>
            <w:vAlign w:val="center"/>
          </w:tcPr>
          <w:p w14:paraId="564523DF" w14:textId="77777777" w:rsidR="005930C6" w:rsidRDefault="005930C6">
            <w:pPr>
              <w:jc w:val="center"/>
              <w:rPr>
                <w:rFonts w:hint="eastAsia"/>
                <w:b/>
                <w:szCs w:val="22"/>
              </w:rPr>
            </w:pPr>
          </w:p>
        </w:tc>
        <w:tc>
          <w:tcPr>
            <w:tcW w:w="1214" w:type="dxa"/>
            <w:vAlign w:val="center"/>
          </w:tcPr>
          <w:p w14:paraId="357E0033" w14:textId="77777777" w:rsidR="005930C6" w:rsidRDefault="005930C6">
            <w:pPr>
              <w:jc w:val="center"/>
              <w:rPr>
                <w:rFonts w:hint="eastAsia"/>
                <w:b/>
                <w:szCs w:val="22"/>
              </w:rPr>
            </w:pPr>
          </w:p>
        </w:tc>
      </w:tr>
      <w:tr w:rsidR="005930C6" w14:paraId="11441D47" w14:textId="77777777">
        <w:trPr>
          <w:trHeight w:val="286"/>
          <w:jc w:val="center"/>
        </w:trPr>
        <w:tc>
          <w:tcPr>
            <w:tcW w:w="792" w:type="dxa"/>
            <w:vAlign w:val="center"/>
          </w:tcPr>
          <w:p w14:paraId="7E493AB1" w14:textId="77777777" w:rsidR="005930C6" w:rsidRDefault="00000000">
            <w:pPr>
              <w:jc w:val="center"/>
              <w:rPr>
                <w:rFonts w:hint="eastAsia"/>
              </w:rPr>
            </w:pPr>
            <w:r>
              <w:rPr>
                <w:rFonts w:hint="eastAsia"/>
              </w:rPr>
              <w:t>8</w:t>
            </w:r>
          </w:p>
        </w:tc>
        <w:tc>
          <w:tcPr>
            <w:tcW w:w="5854" w:type="dxa"/>
            <w:gridSpan w:val="3"/>
            <w:vAlign w:val="center"/>
          </w:tcPr>
          <w:p w14:paraId="5A5DA29E" w14:textId="77777777" w:rsidR="005930C6" w:rsidRDefault="00000000">
            <w:pPr>
              <w:rPr>
                <w:rFonts w:hint="eastAsia"/>
              </w:rPr>
            </w:pPr>
            <w:r>
              <w:t>投标文件载明的免费保修期低于采购文件规定的期限</w:t>
            </w:r>
          </w:p>
        </w:tc>
        <w:tc>
          <w:tcPr>
            <w:tcW w:w="1566" w:type="dxa"/>
            <w:gridSpan w:val="2"/>
            <w:vAlign w:val="center"/>
          </w:tcPr>
          <w:p w14:paraId="55346D3A" w14:textId="77777777" w:rsidR="005930C6" w:rsidRDefault="005930C6">
            <w:pPr>
              <w:jc w:val="center"/>
              <w:rPr>
                <w:rFonts w:hint="eastAsia"/>
                <w:b/>
                <w:szCs w:val="22"/>
              </w:rPr>
            </w:pPr>
          </w:p>
        </w:tc>
        <w:tc>
          <w:tcPr>
            <w:tcW w:w="1214" w:type="dxa"/>
            <w:vAlign w:val="center"/>
          </w:tcPr>
          <w:p w14:paraId="574F1E24" w14:textId="77777777" w:rsidR="005930C6" w:rsidRDefault="005930C6">
            <w:pPr>
              <w:jc w:val="center"/>
              <w:rPr>
                <w:rFonts w:hint="eastAsia"/>
                <w:b/>
                <w:szCs w:val="22"/>
              </w:rPr>
            </w:pPr>
          </w:p>
        </w:tc>
      </w:tr>
      <w:tr w:rsidR="005930C6" w14:paraId="3CD077FF" w14:textId="77777777">
        <w:trPr>
          <w:trHeight w:val="286"/>
          <w:jc w:val="center"/>
        </w:trPr>
        <w:tc>
          <w:tcPr>
            <w:tcW w:w="792" w:type="dxa"/>
            <w:vAlign w:val="center"/>
          </w:tcPr>
          <w:p w14:paraId="7D23EA3B" w14:textId="77777777" w:rsidR="005930C6" w:rsidRDefault="00000000">
            <w:pPr>
              <w:jc w:val="center"/>
              <w:rPr>
                <w:rFonts w:hint="eastAsia"/>
              </w:rPr>
            </w:pPr>
            <w:r>
              <w:rPr>
                <w:rFonts w:hint="eastAsia"/>
              </w:rPr>
              <w:t>9</w:t>
            </w:r>
          </w:p>
        </w:tc>
        <w:tc>
          <w:tcPr>
            <w:tcW w:w="5854" w:type="dxa"/>
            <w:gridSpan w:val="3"/>
            <w:vAlign w:val="center"/>
          </w:tcPr>
          <w:p w14:paraId="65DDD789" w14:textId="77777777" w:rsidR="005930C6" w:rsidRDefault="00000000">
            <w:pPr>
              <w:rPr>
                <w:rFonts w:hint="eastAsia"/>
              </w:rPr>
            </w:pPr>
            <w:r>
              <w:t xml:space="preserve">所投产品、工程、服务在质量、技术、方案等方面没有实质性满足采购文件要求 </w:t>
            </w:r>
          </w:p>
        </w:tc>
        <w:tc>
          <w:tcPr>
            <w:tcW w:w="1566" w:type="dxa"/>
            <w:gridSpan w:val="2"/>
            <w:vAlign w:val="center"/>
          </w:tcPr>
          <w:p w14:paraId="0AA29796" w14:textId="77777777" w:rsidR="005930C6" w:rsidRDefault="005930C6">
            <w:pPr>
              <w:jc w:val="center"/>
              <w:rPr>
                <w:rFonts w:hint="eastAsia"/>
                <w:b/>
                <w:szCs w:val="22"/>
              </w:rPr>
            </w:pPr>
          </w:p>
        </w:tc>
        <w:tc>
          <w:tcPr>
            <w:tcW w:w="1214" w:type="dxa"/>
            <w:vAlign w:val="center"/>
          </w:tcPr>
          <w:p w14:paraId="1A9E0FCA" w14:textId="77777777" w:rsidR="005930C6" w:rsidRDefault="005930C6">
            <w:pPr>
              <w:jc w:val="center"/>
              <w:rPr>
                <w:rFonts w:hint="eastAsia"/>
                <w:b/>
                <w:szCs w:val="22"/>
              </w:rPr>
            </w:pPr>
          </w:p>
        </w:tc>
      </w:tr>
      <w:tr w:rsidR="005930C6" w14:paraId="35C3CD86" w14:textId="77777777">
        <w:trPr>
          <w:trHeight w:val="286"/>
          <w:jc w:val="center"/>
        </w:trPr>
        <w:tc>
          <w:tcPr>
            <w:tcW w:w="792" w:type="dxa"/>
            <w:vAlign w:val="center"/>
          </w:tcPr>
          <w:p w14:paraId="249853A5" w14:textId="77777777" w:rsidR="005930C6" w:rsidRDefault="00000000">
            <w:pPr>
              <w:jc w:val="center"/>
              <w:rPr>
                <w:rFonts w:hint="eastAsia"/>
              </w:rPr>
            </w:pPr>
            <w:r>
              <w:rPr>
                <w:rFonts w:hint="eastAsia"/>
              </w:rPr>
              <w:t>10</w:t>
            </w:r>
          </w:p>
        </w:tc>
        <w:tc>
          <w:tcPr>
            <w:tcW w:w="5854" w:type="dxa"/>
            <w:gridSpan w:val="3"/>
            <w:vAlign w:val="center"/>
          </w:tcPr>
          <w:p w14:paraId="02CDAAE6" w14:textId="77777777" w:rsidR="005930C6" w:rsidRDefault="00000000">
            <w:pPr>
              <w:rPr>
                <w:rFonts w:hint="eastAsia"/>
              </w:rPr>
            </w:pPr>
            <w:r>
              <w:rPr>
                <w:rFonts w:hint="eastAsia"/>
              </w:rPr>
              <w:t>投标文件未满足采购文件的实质性条款；</w:t>
            </w:r>
          </w:p>
        </w:tc>
        <w:tc>
          <w:tcPr>
            <w:tcW w:w="1566" w:type="dxa"/>
            <w:gridSpan w:val="2"/>
            <w:vAlign w:val="center"/>
          </w:tcPr>
          <w:p w14:paraId="2721F7BF" w14:textId="77777777" w:rsidR="005930C6" w:rsidRDefault="005930C6">
            <w:pPr>
              <w:jc w:val="center"/>
              <w:rPr>
                <w:rFonts w:hint="eastAsia"/>
                <w:b/>
                <w:szCs w:val="22"/>
              </w:rPr>
            </w:pPr>
          </w:p>
        </w:tc>
        <w:tc>
          <w:tcPr>
            <w:tcW w:w="1214" w:type="dxa"/>
            <w:vAlign w:val="center"/>
          </w:tcPr>
          <w:p w14:paraId="5D2A2B16" w14:textId="77777777" w:rsidR="005930C6" w:rsidRDefault="005930C6">
            <w:pPr>
              <w:jc w:val="center"/>
              <w:rPr>
                <w:rFonts w:hint="eastAsia"/>
                <w:b/>
                <w:szCs w:val="22"/>
              </w:rPr>
            </w:pPr>
          </w:p>
        </w:tc>
      </w:tr>
      <w:tr w:rsidR="005930C6" w14:paraId="1441EB59" w14:textId="77777777">
        <w:trPr>
          <w:trHeight w:val="286"/>
          <w:jc w:val="center"/>
        </w:trPr>
        <w:tc>
          <w:tcPr>
            <w:tcW w:w="792" w:type="dxa"/>
            <w:vAlign w:val="center"/>
          </w:tcPr>
          <w:p w14:paraId="33B0620D" w14:textId="77777777" w:rsidR="005930C6" w:rsidRDefault="00000000">
            <w:pPr>
              <w:jc w:val="center"/>
              <w:rPr>
                <w:rFonts w:hint="eastAsia"/>
              </w:rPr>
            </w:pPr>
            <w:r>
              <w:rPr>
                <w:rFonts w:hint="eastAsia"/>
              </w:rPr>
              <w:t>11</w:t>
            </w:r>
          </w:p>
        </w:tc>
        <w:tc>
          <w:tcPr>
            <w:tcW w:w="5854" w:type="dxa"/>
            <w:gridSpan w:val="3"/>
            <w:vAlign w:val="center"/>
          </w:tcPr>
          <w:p w14:paraId="10AE546F" w14:textId="77777777" w:rsidR="005930C6" w:rsidRDefault="00000000">
            <w:pPr>
              <w:rPr>
                <w:rFonts w:hint="eastAsia"/>
              </w:rPr>
            </w:pPr>
            <w:r>
              <w:t>法律、法规规定的其他情形</w:t>
            </w:r>
            <w:r>
              <w:rPr>
                <w:rFonts w:hint="eastAsia"/>
              </w:rPr>
              <w:t>；</w:t>
            </w:r>
          </w:p>
        </w:tc>
        <w:tc>
          <w:tcPr>
            <w:tcW w:w="1566" w:type="dxa"/>
            <w:gridSpan w:val="2"/>
            <w:vAlign w:val="center"/>
          </w:tcPr>
          <w:p w14:paraId="0AE9D349" w14:textId="77777777" w:rsidR="005930C6" w:rsidRDefault="005930C6">
            <w:pPr>
              <w:jc w:val="center"/>
              <w:rPr>
                <w:rFonts w:hint="eastAsia"/>
                <w:b/>
                <w:szCs w:val="22"/>
              </w:rPr>
            </w:pPr>
          </w:p>
        </w:tc>
        <w:tc>
          <w:tcPr>
            <w:tcW w:w="1214" w:type="dxa"/>
            <w:vAlign w:val="center"/>
          </w:tcPr>
          <w:p w14:paraId="475B4A65" w14:textId="77777777" w:rsidR="005930C6" w:rsidRDefault="005930C6">
            <w:pPr>
              <w:jc w:val="center"/>
              <w:rPr>
                <w:rFonts w:hint="eastAsia"/>
                <w:b/>
                <w:szCs w:val="22"/>
              </w:rPr>
            </w:pPr>
          </w:p>
        </w:tc>
      </w:tr>
      <w:tr w:rsidR="005930C6" w14:paraId="375768F6" w14:textId="77777777">
        <w:trPr>
          <w:trHeight w:val="286"/>
          <w:jc w:val="center"/>
        </w:trPr>
        <w:tc>
          <w:tcPr>
            <w:tcW w:w="9426" w:type="dxa"/>
            <w:gridSpan w:val="7"/>
          </w:tcPr>
          <w:p w14:paraId="3FEE62F7" w14:textId="77777777" w:rsidR="005930C6" w:rsidRDefault="00000000">
            <w:pPr>
              <w:jc w:val="center"/>
              <w:rPr>
                <w:rFonts w:hint="eastAsia"/>
                <w:b/>
                <w:color w:val="000000"/>
                <w:szCs w:val="22"/>
              </w:rPr>
            </w:pPr>
            <w:r>
              <w:rPr>
                <w:rFonts w:hint="eastAsia"/>
                <w:b/>
                <w:color w:val="000000"/>
                <w:szCs w:val="22"/>
              </w:rPr>
              <w:t>三、综合评分指引</w:t>
            </w:r>
          </w:p>
        </w:tc>
      </w:tr>
      <w:tr w:rsidR="005930C6" w14:paraId="067EC84A" w14:textId="77777777">
        <w:trPr>
          <w:trHeight w:val="286"/>
          <w:jc w:val="center"/>
        </w:trPr>
        <w:tc>
          <w:tcPr>
            <w:tcW w:w="1136" w:type="dxa"/>
            <w:gridSpan w:val="2"/>
          </w:tcPr>
          <w:p w14:paraId="2F6266EE" w14:textId="77777777" w:rsidR="005930C6" w:rsidRDefault="00000000">
            <w:pPr>
              <w:jc w:val="center"/>
              <w:rPr>
                <w:rFonts w:hint="eastAsia"/>
                <w:b/>
                <w:color w:val="000000"/>
                <w:szCs w:val="22"/>
              </w:rPr>
            </w:pPr>
            <w:r>
              <w:rPr>
                <w:rFonts w:hint="eastAsia"/>
                <w:b/>
                <w:color w:val="000000"/>
                <w:szCs w:val="22"/>
              </w:rPr>
              <w:t>评分类别</w:t>
            </w:r>
          </w:p>
        </w:tc>
        <w:tc>
          <w:tcPr>
            <w:tcW w:w="5510" w:type="dxa"/>
            <w:gridSpan w:val="2"/>
            <w:vAlign w:val="center"/>
          </w:tcPr>
          <w:p w14:paraId="6D138FD3" w14:textId="77777777" w:rsidR="005930C6" w:rsidRDefault="00000000">
            <w:pPr>
              <w:jc w:val="center"/>
              <w:rPr>
                <w:rFonts w:hint="eastAsia"/>
                <w:b/>
                <w:color w:val="000000"/>
                <w:szCs w:val="22"/>
              </w:rPr>
            </w:pPr>
            <w:r>
              <w:rPr>
                <w:rFonts w:hint="eastAsia"/>
                <w:b/>
                <w:color w:val="000000"/>
                <w:szCs w:val="22"/>
              </w:rPr>
              <w:t>评分项目</w:t>
            </w:r>
          </w:p>
        </w:tc>
        <w:tc>
          <w:tcPr>
            <w:tcW w:w="1422" w:type="dxa"/>
            <w:vAlign w:val="center"/>
          </w:tcPr>
          <w:p w14:paraId="228189EA" w14:textId="77777777" w:rsidR="005930C6" w:rsidRDefault="00000000">
            <w:pPr>
              <w:jc w:val="center"/>
              <w:rPr>
                <w:rFonts w:hint="eastAsia"/>
                <w:b/>
                <w:color w:val="000000"/>
                <w:szCs w:val="22"/>
              </w:rPr>
            </w:pPr>
            <w:r>
              <w:rPr>
                <w:rFonts w:hint="eastAsia"/>
                <w:b/>
                <w:color w:val="000000"/>
                <w:szCs w:val="22"/>
              </w:rPr>
              <w:t>对应章节</w:t>
            </w:r>
          </w:p>
        </w:tc>
        <w:tc>
          <w:tcPr>
            <w:tcW w:w="1358" w:type="dxa"/>
            <w:gridSpan w:val="2"/>
            <w:vAlign w:val="center"/>
          </w:tcPr>
          <w:p w14:paraId="5E949E03" w14:textId="77777777" w:rsidR="005930C6" w:rsidRDefault="00000000">
            <w:pPr>
              <w:jc w:val="center"/>
              <w:rPr>
                <w:rFonts w:hint="eastAsia"/>
                <w:b/>
                <w:color w:val="000000"/>
                <w:szCs w:val="22"/>
              </w:rPr>
            </w:pPr>
            <w:r>
              <w:rPr>
                <w:rFonts w:hint="eastAsia"/>
                <w:b/>
                <w:color w:val="000000"/>
                <w:szCs w:val="22"/>
              </w:rPr>
              <w:t>起止页码</w:t>
            </w:r>
          </w:p>
        </w:tc>
      </w:tr>
      <w:tr w:rsidR="005930C6" w14:paraId="11AADFAE" w14:textId="77777777">
        <w:trPr>
          <w:cantSplit/>
          <w:trHeight w:val="273"/>
          <w:jc w:val="center"/>
        </w:trPr>
        <w:tc>
          <w:tcPr>
            <w:tcW w:w="1136" w:type="dxa"/>
            <w:gridSpan w:val="2"/>
            <w:vMerge w:val="restart"/>
            <w:vAlign w:val="center"/>
          </w:tcPr>
          <w:p w14:paraId="48D66146" w14:textId="77777777" w:rsidR="005930C6" w:rsidRDefault="00000000">
            <w:pPr>
              <w:jc w:val="center"/>
              <w:rPr>
                <w:rFonts w:hint="eastAsia"/>
                <w:b/>
                <w:color w:val="000000"/>
                <w:szCs w:val="22"/>
              </w:rPr>
            </w:pPr>
            <w:r>
              <w:rPr>
                <w:rFonts w:hint="eastAsia"/>
                <w:b/>
                <w:color w:val="000000"/>
                <w:szCs w:val="22"/>
              </w:rPr>
              <w:t>技术部分</w:t>
            </w:r>
          </w:p>
        </w:tc>
        <w:tc>
          <w:tcPr>
            <w:tcW w:w="5510" w:type="dxa"/>
            <w:gridSpan w:val="2"/>
            <w:vAlign w:val="center"/>
          </w:tcPr>
          <w:p w14:paraId="635EA294" w14:textId="77777777" w:rsidR="005930C6" w:rsidRDefault="005930C6">
            <w:pPr>
              <w:rPr>
                <w:rFonts w:ascii="宋体" w:hAnsi="宋体" w:cs="宋体" w:hint="eastAsia"/>
                <w:color w:val="000000"/>
              </w:rPr>
            </w:pPr>
          </w:p>
        </w:tc>
        <w:tc>
          <w:tcPr>
            <w:tcW w:w="1422" w:type="dxa"/>
          </w:tcPr>
          <w:p w14:paraId="408FF40A" w14:textId="77777777" w:rsidR="005930C6" w:rsidRDefault="005930C6">
            <w:pPr>
              <w:jc w:val="center"/>
              <w:rPr>
                <w:rFonts w:hint="eastAsia"/>
                <w:b/>
                <w:color w:val="000000"/>
                <w:szCs w:val="22"/>
              </w:rPr>
            </w:pPr>
          </w:p>
        </w:tc>
        <w:tc>
          <w:tcPr>
            <w:tcW w:w="1358" w:type="dxa"/>
            <w:gridSpan w:val="2"/>
          </w:tcPr>
          <w:p w14:paraId="6D91E92A" w14:textId="77777777" w:rsidR="005930C6" w:rsidRDefault="005930C6">
            <w:pPr>
              <w:jc w:val="center"/>
              <w:rPr>
                <w:rFonts w:hint="eastAsia"/>
                <w:b/>
                <w:color w:val="000000"/>
                <w:szCs w:val="22"/>
              </w:rPr>
            </w:pPr>
          </w:p>
        </w:tc>
      </w:tr>
      <w:tr w:rsidR="005930C6" w14:paraId="548D8692" w14:textId="77777777">
        <w:trPr>
          <w:cantSplit/>
          <w:trHeight w:val="273"/>
          <w:jc w:val="center"/>
        </w:trPr>
        <w:tc>
          <w:tcPr>
            <w:tcW w:w="1136" w:type="dxa"/>
            <w:gridSpan w:val="2"/>
            <w:vMerge/>
            <w:vAlign w:val="center"/>
          </w:tcPr>
          <w:p w14:paraId="6353CD95" w14:textId="77777777" w:rsidR="005930C6" w:rsidRDefault="005930C6">
            <w:pPr>
              <w:jc w:val="center"/>
              <w:rPr>
                <w:rFonts w:hint="eastAsia"/>
                <w:b/>
                <w:color w:val="000000"/>
                <w:szCs w:val="22"/>
              </w:rPr>
            </w:pPr>
          </w:p>
        </w:tc>
        <w:tc>
          <w:tcPr>
            <w:tcW w:w="5510" w:type="dxa"/>
            <w:gridSpan w:val="2"/>
            <w:vAlign w:val="center"/>
          </w:tcPr>
          <w:p w14:paraId="2102AFE3" w14:textId="77777777" w:rsidR="005930C6" w:rsidRDefault="005930C6">
            <w:pPr>
              <w:rPr>
                <w:rFonts w:ascii="宋体" w:hAnsi="宋体" w:cs="宋体" w:hint="eastAsia"/>
                <w:color w:val="000000"/>
              </w:rPr>
            </w:pPr>
          </w:p>
        </w:tc>
        <w:tc>
          <w:tcPr>
            <w:tcW w:w="1422" w:type="dxa"/>
          </w:tcPr>
          <w:p w14:paraId="7F225A5F" w14:textId="77777777" w:rsidR="005930C6" w:rsidRDefault="005930C6">
            <w:pPr>
              <w:jc w:val="center"/>
              <w:rPr>
                <w:rFonts w:hint="eastAsia"/>
                <w:b/>
                <w:color w:val="000000"/>
                <w:szCs w:val="22"/>
              </w:rPr>
            </w:pPr>
          </w:p>
        </w:tc>
        <w:tc>
          <w:tcPr>
            <w:tcW w:w="1358" w:type="dxa"/>
            <w:gridSpan w:val="2"/>
          </w:tcPr>
          <w:p w14:paraId="63F1F694" w14:textId="77777777" w:rsidR="005930C6" w:rsidRDefault="005930C6">
            <w:pPr>
              <w:jc w:val="center"/>
              <w:rPr>
                <w:rFonts w:hint="eastAsia"/>
                <w:b/>
                <w:color w:val="000000"/>
                <w:szCs w:val="22"/>
              </w:rPr>
            </w:pPr>
          </w:p>
        </w:tc>
      </w:tr>
      <w:tr w:rsidR="005930C6" w14:paraId="54FDD855" w14:textId="77777777">
        <w:trPr>
          <w:cantSplit/>
          <w:trHeight w:val="273"/>
          <w:jc w:val="center"/>
        </w:trPr>
        <w:tc>
          <w:tcPr>
            <w:tcW w:w="1136" w:type="dxa"/>
            <w:gridSpan w:val="2"/>
            <w:vMerge/>
            <w:vAlign w:val="center"/>
          </w:tcPr>
          <w:p w14:paraId="54708413" w14:textId="77777777" w:rsidR="005930C6" w:rsidRDefault="005930C6">
            <w:pPr>
              <w:jc w:val="center"/>
              <w:rPr>
                <w:rFonts w:hint="eastAsia"/>
                <w:b/>
                <w:color w:val="000000"/>
                <w:szCs w:val="22"/>
              </w:rPr>
            </w:pPr>
          </w:p>
        </w:tc>
        <w:tc>
          <w:tcPr>
            <w:tcW w:w="5510" w:type="dxa"/>
            <w:gridSpan w:val="2"/>
            <w:vAlign w:val="center"/>
          </w:tcPr>
          <w:p w14:paraId="7B87C276" w14:textId="77777777" w:rsidR="005930C6" w:rsidRDefault="005930C6">
            <w:pPr>
              <w:rPr>
                <w:rFonts w:ascii="宋体" w:hAnsi="宋体" w:cs="宋体" w:hint="eastAsia"/>
                <w:color w:val="000000"/>
              </w:rPr>
            </w:pPr>
          </w:p>
        </w:tc>
        <w:tc>
          <w:tcPr>
            <w:tcW w:w="1422" w:type="dxa"/>
          </w:tcPr>
          <w:p w14:paraId="223C28D9" w14:textId="77777777" w:rsidR="005930C6" w:rsidRDefault="005930C6">
            <w:pPr>
              <w:jc w:val="center"/>
              <w:rPr>
                <w:rFonts w:hint="eastAsia"/>
                <w:b/>
                <w:color w:val="000000"/>
                <w:szCs w:val="22"/>
              </w:rPr>
            </w:pPr>
          </w:p>
        </w:tc>
        <w:tc>
          <w:tcPr>
            <w:tcW w:w="1358" w:type="dxa"/>
            <w:gridSpan w:val="2"/>
          </w:tcPr>
          <w:p w14:paraId="78F7C999" w14:textId="77777777" w:rsidR="005930C6" w:rsidRDefault="005930C6">
            <w:pPr>
              <w:jc w:val="center"/>
              <w:rPr>
                <w:rFonts w:hint="eastAsia"/>
                <w:b/>
                <w:color w:val="000000"/>
                <w:szCs w:val="22"/>
              </w:rPr>
            </w:pPr>
          </w:p>
        </w:tc>
      </w:tr>
      <w:tr w:rsidR="005930C6" w14:paraId="509EC1DA" w14:textId="77777777">
        <w:trPr>
          <w:cantSplit/>
          <w:trHeight w:val="286"/>
          <w:jc w:val="center"/>
        </w:trPr>
        <w:tc>
          <w:tcPr>
            <w:tcW w:w="1136" w:type="dxa"/>
            <w:gridSpan w:val="2"/>
            <w:vMerge w:val="restart"/>
            <w:vAlign w:val="center"/>
          </w:tcPr>
          <w:p w14:paraId="2961287F" w14:textId="77777777" w:rsidR="005930C6" w:rsidRDefault="00000000">
            <w:pPr>
              <w:jc w:val="center"/>
              <w:rPr>
                <w:rFonts w:hint="eastAsia"/>
                <w:b/>
                <w:color w:val="000000"/>
                <w:szCs w:val="22"/>
              </w:rPr>
            </w:pPr>
            <w:r>
              <w:rPr>
                <w:rFonts w:hint="eastAsia"/>
                <w:b/>
                <w:color w:val="000000"/>
                <w:szCs w:val="22"/>
              </w:rPr>
              <w:t>商务部分</w:t>
            </w:r>
          </w:p>
        </w:tc>
        <w:tc>
          <w:tcPr>
            <w:tcW w:w="5510" w:type="dxa"/>
            <w:gridSpan w:val="2"/>
            <w:vAlign w:val="center"/>
          </w:tcPr>
          <w:p w14:paraId="0F5B4E08" w14:textId="77777777" w:rsidR="005930C6" w:rsidRDefault="005930C6">
            <w:pPr>
              <w:rPr>
                <w:rFonts w:ascii="宋体" w:hint="eastAsia"/>
                <w:color w:val="000000"/>
              </w:rPr>
            </w:pPr>
          </w:p>
        </w:tc>
        <w:tc>
          <w:tcPr>
            <w:tcW w:w="1422" w:type="dxa"/>
          </w:tcPr>
          <w:p w14:paraId="3CCD3DBB" w14:textId="77777777" w:rsidR="005930C6" w:rsidRDefault="005930C6">
            <w:pPr>
              <w:jc w:val="center"/>
              <w:rPr>
                <w:rFonts w:hint="eastAsia"/>
                <w:b/>
                <w:color w:val="000000"/>
                <w:szCs w:val="22"/>
              </w:rPr>
            </w:pPr>
          </w:p>
        </w:tc>
        <w:tc>
          <w:tcPr>
            <w:tcW w:w="1358" w:type="dxa"/>
            <w:gridSpan w:val="2"/>
          </w:tcPr>
          <w:p w14:paraId="28C60AF3" w14:textId="77777777" w:rsidR="005930C6" w:rsidRDefault="005930C6">
            <w:pPr>
              <w:jc w:val="center"/>
              <w:rPr>
                <w:rFonts w:hint="eastAsia"/>
                <w:b/>
                <w:color w:val="000000"/>
                <w:szCs w:val="22"/>
              </w:rPr>
            </w:pPr>
          </w:p>
        </w:tc>
      </w:tr>
      <w:tr w:rsidR="005930C6" w14:paraId="44C8F1F4" w14:textId="77777777">
        <w:trPr>
          <w:cantSplit/>
          <w:trHeight w:val="286"/>
          <w:jc w:val="center"/>
        </w:trPr>
        <w:tc>
          <w:tcPr>
            <w:tcW w:w="1136" w:type="dxa"/>
            <w:gridSpan w:val="2"/>
            <w:vMerge/>
            <w:vAlign w:val="center"/>
          </w:tcPr>
          <w:p w14:paraId="757F9D29" w14:textId="77777777" w:rsidR="005930C6" w:rsidRDefault="005930C6">
            <w:pPr>
              <w:jc w:val="center"/>
              <w:rPr>
                <w:rFonts w:hint="eastAsia"/>
                <w:b/>
                <w:color w:val="000000"/>
                <w:szCs w:val="22"/>
              </w:rPr>
            </w:pPr>
          </w:p>
        </w:tc>
        <w:tc>
          <w:tcPr>
            <w:tcW w:w="5510" w:type="dxa"/>
            <w:gridSpan w:val="2"/>
            <w:vAlign w:val="center"/>
          </w:tcPr>
          <w:p w14:paraId="3BBD2D59" w14:textId="77777777" w:rsidR="005930C6" w:rsidRDefault="005930C6">
            <w:pPr>
              <w:rPr>
                <w:rFonts w:ascii="宋体" w:hint="eastAsia"/>
                <w:color w:val="000000"/>
              </w:rPr>
            </w:pPr>
          </w:p>
        </w:tc>
        <w:tc>
          <w:tcPr>
            <w:tcW w:w="1422" w:type="dxa"/>
          </w:tcPr>
          <w:p w14:paraId="6381881F" w14:textId="77777777" w:rsidR="005930C6" w:rsidRDefault="005930C6">
            <w:pPr>
              <w:jc w:val="center"/>
              <w:rPr>
                <w:rFonts w:hint="eastAsia"/>
                <w:b/>
                <w:color w:val="000000"/>
                <w:szCs w:val="22"/>
              </w:rPr>
            </w:pPr>
          </w:p>
        </w:tc>
        <w:tc>
          <w:tcPr>
            <w:tcW w:w="1358" w:type="dxa"/>
            <w:gridSpan w:val="2"/>
          </w:tcPr>
          <w:p w14:paraId="7B4FF077" w14:textId="77777777" w:rsidR="005930C6" w:rsidRDefault="005930C6">
            <w:pPr>
              <w:jc w:val="center"/>
              <w:rPr>
                <w:rFonts w:hint="eastAsia"/>
                <w:b/>
                <w:color w:val="000000"/>
                <w:szCs w:val="22"/>
              </w:rPr>
            </w:pPr>
          </w:p>
        </w:tc>
      </w:tr>
      <w:tr w:rsidR="005930C6" w14:paraId="673A1830" w14:textId="77777777">
        <w:trPr>
          <w:cantSplit/>
          <w:trHeight w:val="286"/>
          <w:jc w:val="center"/>
        </w:trPr>
        <w:tc>
          <w:tcPr>
            <w:tcW w:w="1136" w:type="dxa"/>
            <w:gridSpan w:val="2"/>
            <w:vMerge/>
            <w:vAlign w:val="center"/>
          </w:tcPr>
          <w:p w14:paraId="6BF6E6B1" w14:textId="77777777" w:rsidR="005930C6" w:rsidRDefault="005930C6">
            <w:pPr>
              <w:jc w:val="center"/>
              <w:rPr>
                <w:rFonts w:hint="eastAsia"/>
                <w:b/>
                <w:color w:val="000000"/>
                <w:szCs w:val="22"/>
              </w:rPr>
            </w:pPr>
          </w:p>
        </w:tc>
        <w:tc>
          <w:tcPr>
            <w:tcW w:w="5510" w:type="dxa"/>
            <w:gridSpan w:val="2"/>
            <w:vAlign w:val="center"/>
          </w:tcPr>
          <w:p w14:paraId="79FD1852" w14:textId="77777777" w:rsidR="005930C6" w:rsidRDefault="005930C6">
            <w:pPr>
              <w:rPr>
                <w:rFonts w:ascii="宋体" w:hint="eastAsia"/>
                <w:color w:val="000000"/>
              </w:rPr>
            </w:pPr>
          </w:p>
        </w:tc>
        <w:tc>
          <w:tcPr>
            <w:tcW w:w="1422" w:type="dxa"/>
          </w:tcPr>
          <w:p w14:paraId="7D9B0416" w14:textId="77777777" w:rsidR="005930C6" w:rsidRDefault="005930C6">
            <w:pPr>
              <w:jc w:val="center"/>
              <w:rPr>
                <w:rFonts w:hint="eastAsia"/>
                <w:b/>
                <w:color w:val="000000"/>
                <w:szCs w:val="22"/>
              </w:rPr>
            </w:pPr>
          </w:p>
        </w:tc>
        <w:tc>
          <w:tcPr>
            <w:tcW w:w="1358" w:type="dxa"/>
            <w:gridSpan w:val="2"/>
          </w:tcPr>
          <w:p w14:paraId="3EF8BB66" w14:textId="77777777" w:rsidR="005930C6" w:rsidRDefault="005930C6">
            <w:pPr>
              <w:jc w:val="center"/>
              <w:rPr>
                <w:rFonts w:hint="eastAsia"/>
                <w:b/>
                <w:color w:val="000000"/>
                <w:szCs w:val="22"/>
              </w:rPr>
            </w:pPr>
          </w:p>
        </w:tc>
      </w:tr>
      <w:tr w:rsidR="005930C6" w14:paraId="2376A627" w14:textId="77777777">
        <w:trPr>
          <w:cantSplit/>
          <w:trHeight w:val="286"/>
          <w:jc w:val="center"/>
        </w:trPr>
        <w:tc>
          <w:tcPr>
            <w:tcW w:w="1136" w:type="dxa"/>
            <w:gridSpan w:val="2"/>
            <w:vMerge/>
            <w:vAlign w:val="center"/>
          </w:tcPr>
          <w:p w14:paraId="3ABEC500" w14:textId="77777777" w:rsidR="005930C6" w:rsidRDefault="005930C6">
            <w:pPr>
              <w:jc w:val="center"/>
              <w:rPr>
                <w:rFonts w:hint="eastAsia"/>
                <w:b/>
                <w:color w:val="000000"/>
                <w:szCs w:val="22"/>
              </w:rPr>
            </w:pPr>
          </w:p>
        </w:tc>
        <w:tc>
          <w:tcPr>
            <w:tcW w:w="5510" w:type="dxa"/>
            <w:gridSpan w:val="2"/>
            <w:vAlign w:val="center"/>
          </w:tcPr>
          <w:p w14:paraId="4398697E" w14:textId="77777777" w:rsidR="005930C6" w:rsidRDefault="005930C6">
            <w:pPr>
              <w:jc w:val="center"/>
              <w:rPr>
                <w:rFonts w:hint="eastAsia"/>
                <w:b/>
                <w:color w:val="000000"/>
                <w:szCs w:val="22"/>
              </w:rPr>
            </w:pPr>
          </w:p>
        </w:tc>
        <w:tc>
          <w:tcPr>
            <w:tcW w:w="1422" w:type="dxa"/>
            <w:vAlign w:val="center"/>
          </w:tcPr>
          <w:p w14:paraId="4913CE1B" w14:textId="77777777" w:rsidR="005930C6" w:rsidRDefault="005930C6">
            <w:pPr>
              <w:rPr>
                <w:rFonts w:ascii="宋体" w:hint="eastAsia"/>
                <w:color w:val="000000"/>
              </w:rPr>
            </w:pPr>
          </w:p>
        </w:tc>
        <w:tc>
          <w:tcPr>
            <w:tcW w:w="1358" w:type="dxa"/>
            <w:gridSpan w:val="2"/>
          </w:tcPr>
          <w:p w14:paraId="17D6B8A7" w14:textId="77777777" w:rsidR="005930C6" w:rsidRDefault="005930C6">
            <w:pPr>
              <w:jc w:val="center"/>
              <w:rPr>
                <w:rFonts w:hint="eastAsia"/>
                <w:b/>
                <w:color w:val="000000"/>
                <w:szCs w:val="22"/>
              </w:rPr>
            </w:pPr>
          </w:p>
        </w:tc>
      </w:tr>
      <w:tr w:rsidR="005930C6" w14:paraId="02451527" w14:textId="77777777">
        <w:trPr>
          <w:cantSplit/>
          <w:trHeight w:val="286"/>
          <w:jc w:val="center"/>
        </w:trPr>
        <w:tc>
          <w:tcPr>
            <w:tcW w:w="1136" w:type="dxa"/>
            <w:gridSpan w:val="2"/>
          </w:tcPr>
          <w:p w14:paraId="19D0E496" w14:textId="77777777" w:rsidR="005930C6" w:rsidRDefault="00000000">
            <w:pPr>
              <w:jc w:val="center"/>
              <w:rPr>
                <w:rFonts w:hint="eastAsia"/>
                <w:b/>
                <w:color w:val="000000"/>
                <w:szCs w:val="22"/>
              </w:rPr>
            </w:pPr>
            <w:r>
              <w:rPr>
                <w:rFonts w:hint="eastAsia"/>
                <w:b/>
                <w:color w:val="000000"/>
                <w:szCs w:val="22"/>
              </w:rPr>
              <w:t>诚信情况</w:t>
            </w:r>
          </w:p>
        </w:tc>
        <w:tc>
          <w:tcPr>
            <w:tcW w:w="5510" w:type="dxa"/>
            <w:gridSpan w:val="2"/>
          </w:tcPr>
          <w:p w14:paraId="7DDE0DBA" w14:textId="77777777" w:rsidR="005930C6" w:rsidRDefault="005930C6">
            <w:pPr>
              <w:rPr>
                <w:rFonts w:ascii="宋体" w:hAnsi="宋体" w:cs="宋体" w:hint="eastAsia"/>
                <w:color w:val="000000"/>
              </w:rPr>
            </w:pPr>
          </w:p>
        </w:tc>
        <w:tc>
          <w:tcPr>
            <w:tcW w:w="1422" w:type="dxa"/>
            <w:vAlign w:val="center"/>
          </w:tcPr>
          <w:p w14:paraId="4AC1A476" w14:textId="77777777" w:rsidR="005930C6" w:rsidRDefault="005930C6">
            <w:pPr>
              <w:rPr>
                <w:rFonts w:ascii="宋体" w:hint="eastAsia"/>
                <w:color w:val="000000"/>
              </w:rPr>
            </w:pPr>
          </w:p>
        </w:tc>
        <w:tc>
          <w:tcPr>
            <w:tcW w:w="1358" w:type="dxa"/>
            <w:gridSpan w:val="2"/>
          </w:tcPr>
          <w:p w14:paraId="01CF2181" w14:textId="77777777" w:rsidR="005930C6" w:rsidRDefault="005930C6">
            <w:pPr>
              <w:jc w:val="center"/>
              <w:rPr>
                <w:rFonts w:hint="eastAsia"/>
                <w:b/>
                <w:color w:val="000000"/>
                <w:szCs w:val="22"/>
              </w:rPr>
            </w:pPr>
          </w:p>
        </w:tc>
      </w:tr>
    </w:tbl>
    <w:p w14:paraId="2F4930FE" w14:textId="77777777" w:rsidR="005930C6" w:rsidRDefault="005930C6">
      <w:pPr>
        <w:rPr>
          <w:rFonts w:hint="eastAsia"/>
        </w:rPr>
      </w:pPr>
    </w:p>
    <w:p w14:paraId="25E9571D" w14:textId="77777777" w:rsidR="005930C6" w:rsidRDefault="00000000">
      <w:pPr>
        <w:ind w:firstLineChars="200" w:firstLine="420"/>
        <w:rPr>
          <w:rFonts w:ascii="宋体" w:hAnsi="宋体" w:cs="宋体" w:hint="eastAsia"/>
          <w:b/>
          <w:color w:val="000000"/>
          <w:szCs w:val="22"/>
        </w:rPr>
      </w:pPr>
      <w:r>
        <w:rPr>
          <w:rFonts w:ascii="宋体" w:hAnsi="宋体" w:cs="宋体" w:hint="eastAsia"/>
          <w:b/>
          <w:color w:val="000000"/>
        </w:rPr>
        <w:t>注：请投标人按照“评分方法和标准”的审查和评分内容，自上而下的顺序填写本表</w:t>
      </w:r>
      <w:r>
        <w:rPr>
          <w:rFonts w:ascii="宋体" w:hAnsi="宋体" w:cs="宋体" w:hint="eastAsia"/>
          <w:b/>
          <w:color w:val="000000"/>
          <w:szCs w:val="22"/>
        </w:rPr>
        <w:t>。因项目次序混乱而影响评标效率及评标结果者，投标人自负其责。</w:t>
      </w:r>
    </w:p>
    <w:p w14:paraId="03BFB361" w14:textId="77777777" w:rsidR="005930C6" w:rsidRDefault="005930C6">
      <w:pPr>
        <w:jc w:val="center"/>
        <w:rPr>
          <w:rFonts w:ascii="宋体" w:hAnsi="宋体" w:cs="宋体" w:hint="eastAsia"/>
          <w:b/>
          <w:color w:val="000000"/>
          <w:sz w:val="28"/>
          <w:szCs w:val="28"/>
        </w:rPr>
      </w:pPr>
    </w:p>
    <w:p w14:paraId="61EFD121" w14:textId="77777777" w:rsidR="005930C6" w:rsidRDefault="00000000">
      <w:pPr>
        <w:pStyle w:val="3"/>
        <w:jc w:val="center"/>
        <w:rPr>
          <w:rFonts w:cs="宋体"/>
          <w:kern w:val="0"/>
          <w:szCs w:val="28"/>
        </w:rPr>
      </w:pPr>
      <w:r>
        <w:rPr>
          <w:rFonts w:cs="宋体" w:hint="eastAsia"/>
          <w:kern w:val="0"/>
          <w:szCs w:val="28"/>
        </w:rPr>
        <w:lastRenderedPageBreak/>
        <w:t>二、法定代表人证明书</w:t>
      </w:r>
    </w:p>
    <w:p w14:paraId="4836B9BA" w14:textId="77777777" w:rsidR="005930C6" w:rsidRDefault="005930C6">
      <w:pPr>
        <w:rPr>
          <w:rFonts w:hint="eastAsia"/>
        </w:rPr>
      </w:pPr>
    </w:p>
    <w:p w14:paraId="767FED22" w14:textId="77777777" w:rsidR="005930C6" w:rsidRDefault="00000000">
      <w:pPr>
        <w:spacing w:line="360" w:lineRule="auto"/>
        <w:rPr>
          <w:rFonts w:ascii="宋体" w:hAnsi="宋体" w:cs="宋体" w:hint="eastAsia"/>
        </w:rPr>
      </w:pPr>
      <w:r>
        <w:rPr>
          <w:rFonts w:ascii="宋体" w:hAnsi="宋体" w:cs="宋体" w:hint="eastAsia"/>
        </w:rPr>
        <w:t>同志，现任我单位职务，为法定代表人，特此证明。</w:t>
      </w:r>
    </w:p>
    <w:p w14:paraId="24B92604" w14:textId="77777777" w:rsidR="005930C6" w:rsidRDefault="00000000">
      <w:pPr>
        <w:spacing w:line="360" w:lineRule="auto"/>
        <w:rPr>
          <w:rFonts w:ascii="宋体" w:hAnsi="宋体" w:cs="宋体" w:hint="eastAsia"/>
        </w:rPr>
      </w:pPr>
      <w:r>
        <w:rPr>
          <w:rFonts w:ascii="宋体" w:hAnsi="宋体" w:cs="宋体" w:hint="eastAsia"/>
        </w:rPr>
        <w:t>有效日期：签发日期：单位：</w:t>
      </w:r>
    </w:p>
    <w:p w14:paraId="6DF43A3F" w14:textId="77777777" w:rsidR="005930C6" w:rsidRDefault="00000000">
      <w:pPr>
        <w:spacing w:line="360" w:lineRule="auto"/>
        <w:rPr>
          <w:rFonts w:ascii="宋体" w:hAnsi="宋体" w:cs="宋体" w:hint="eastAsia"/>
        </w:rPr>
      </w:pPr>
      <w:r>
        <w:rPr>
          <w:rFonts w:ascii="宋体" w:hAnsi="宋体" w:cs="宋体" w:hint="eastAsia"/>
        </w:rPr>
        <w:t>附：代表人性别：年龄：身份证号码：</w:t>
      </w:r>
    </w:p>
    <w:p w14:paraId="4D6B7813" w14:textId="77777777" w:rsidR="005930C6" w:rsidRDefault="00000000">
      <w:pPr>
        <w:spacing w:line="360" w:lineRule="auto"/>
        <w:rPr>
          <w:rFonts w:ascii="宋体" w:hAnsi="宋体" w:cs="宋体" w:hint="eastAsia"/>
        </w:rPr>
      </w:pPr>
      <w:r>
        <w:rPr>
          <w:rFonts w:ascii="宋体" w:hAnsi="宋体" w:cs="宋体" w:hint="eastAsia"/>
        </w:rPr>
        <w:t>营业执照号码：经济性质：</w:t>
      </w:r>
    </w:p>
    <w:p w14:paraId="2EEA4E0A" w14:textId="77777777" w:rsidR="005930C6" w:rsidRDefault="00000000">
      <w:pPr>
        <w:spacing w:line="360" w:lineRule="auto"/>
        <w:rPr>
          <w:rFonts w:ascii="宋体" w:hAnsi="宋体" w:cs="宋体" w:hint="eastAsia"/>
        </w:rPr>
      </w:pPr>
      <w:r>
        <w:rPr>
          <w:rFonts w:ascii="宋体" w:hAnsi="宋体" w:cs="宋体" w:hint="eastAsia"/>
        </w:rPr>
        <w:t>主营（产）：</w:t>
      </w:r>
    </w:p>
    <w:p w14:paraId="6DC0A701" w14:textId="77777777" w:rsidR="005930C6" w:rsidRDefault="00000000">
      <w:pPr>
        <w:spacing w:line="360" w:lineRule="auto"/>
        <w:rPr>
          <w:rFonts w:ascii="宋体" w:hAnsi="宋体" w:cs="宋体" w:hint="eastAsia"/>
        </w:rPr>
      </w:pPr>
      <w:r>
        <w:rPr>
          <w:rFonts w:ascii="宋体" w:hAnsi="宋体" w:cs="宋体" w:hint="eastAsia"/>
        </w:rPr>
        <w:t>兼营（产）：</w:t>
      </w:r>
    </w:p>
    <w:p w14:paraId="12D3B53F" w14:textId="77777777" w:rsidR="005930C6" w:rsidRDefault="00000000">
      <w:pPr>
        <w:spacing w:line="360" w:lineRule="auto"/>
        <w:rPr>
          <w:rFonts w:ascii="宋体" w:hAnsi="宋体" w:cs="宋体" w:hint="eastAsia"/>
        </w:rPr>
      </w:pPr>
      <w:r>
        <w:rPr>
          <w:rFonts w:ascii="宋体" w:hAnsi="宋体" w:cs="宋体" w:hint="eastAsia"/>
        </w:rPr>
        <w:t>进口物品经营许可证号码：</w:t>
      </w:r>
    </w:p>
    <w:p w14:paraId="5EDCEA4E" w14:textId="77777777" w:rsidR="005930C6" w:rsidRDefault="00000000">
      <w:pPr>
        <w:spacing w:line="360" w:lineRule="auto"/>
        <w:rPr>
          <w:rFonts w:ascii="宋体" w:hAnsi="宋体" w:cs="宋体" w:hint="eastAsia"/>
        </w:rPr>
      </w:pPr>
      <w:r>
        <w:rPr>
          <w:rFonts w:ascii="宋体" w:hAnsi="宋体" w:cs="宋体" w:hint="eastAsia"/>
        </w:rPr>
        <w:t>主营：</w:t>
      </w:r>
    </w:p>
    <w:p w14:paraId="5C15A9EC" w14:textId="77777777" w:rsidR="005930C6" w:rsidRDefault="00000000">
      <w:pPr>
        <w:spacing w:line="360" w:lineRule="auto"/>
        <w:rPr>
          <w:rFonts w:ascii="宋体" w:hAnsi="宋体" w:cs="宋体" w:hint="eastAsia"/>
        </w:rPr>
      </w:pPr>
      <w:r>
        <w:rPr>
          <w:rFonts w:ascii="宋体" w:hAnsi="宋体" w:cs="宋体" w:hint="eastAsia"/>
        </w:rPr>
        <w:t>兼营：</w:t>
      </w:r>
    </w:p>
    <w:p w14:paraId="462498AD" w14:textId="77777777" w:rsidR="005930C6" w:rsidRDefault="00000000">
      <w:pPr>
        <w:spacing w:line="360" w:lineRule="auto"/>
        <w:rPr>
          <w:rFonts w:ascii="宋体" w:hAnsi="宋体" w:cs="宋体" w:hint="eastAsia"/>
        </w:rPr>
      </w:pPr>
      <w:r>
        <w:rPr>
          <w:rFonts w:ascii="宋体" w:hAnsi="宋体" w:cs="宋体" w:hint="eastAsia"/>
          <w:b/>
        </w:rPr>
        <w:t>说明：</w:t>
      </w:r>
      <w:r>
        <w:rPr>
          <w:rFonts w:ascii="宋体" w:hAnsi="宋体" w:cs="宋体" w:hint="eastAsia"/>
        </w:rPr>
        <w:t>1</w:t>
      </w:r>
      <w:r>
        <w:rPr>
          <w:rFonts w:ascii="宋体" w:hAnsi="宋体" w:cs="宋体" w:hint="eastAsia"/>
        </w:rPr>
        <w:t>、法定代表人为企业事业单位、国家机关、社会团体的主要行政负责人。</w:t>
      </w:r>
    </w:p>
    <w:p w14:paraId="05020BCE" w14:textId="77777777" w:rsidR="005930C6" w:rsidRDefault="00000000">
      <w:pPr>
        <w:rPr>
          <w:rFonts w:ascii="宋体" w:hAnsi="宋体" w:cs="宋体" w:hint="eastAsia"/>
        </w:rPr>
      </w:pPr>
      <w:r>
        <w:rPr>
          <w:rFonts w:ascii="宋体" w:hAnsi="宋体" w:cs="宋体" w:hint="eastAsia"/>
        </w:rPr>
        <w:t xml:space="preserve">      2</w:t>
      </w:r>
      <w:r>
        <w:rPr>
          <w:rFonts w:ascii="宋体" w:hAnsi="宋体" w:cs="宋体" w:hint="eastAsia"/>
        </w:rPr>
        <w:t>、内容必须填写真实、清楚，涂改无效，不得转让、买卖。</w:t>
      </w:r>
    </w:p>
    <w:p w14:paraId="3A8B80FA" w14:textId="77777777" w:rsidR="005930C6" w:rsidRDefault="00000000">
      <w:pPr>
        <w:ind w:firstLineChars="300" w:firstLine="630"/>
        <w:rPr>
          <w:rFonts w:ascii="宋体" w:hAnsi="宋体" w:cs="宋体" w:hint="eastAsia"/>
        </w:rPr>
      </w:pPr>
      <w:r>
        <w:rPr>
          <w:rFonts w:ascii="宋体" w:hAnsi="宋体" w:cs="宋体" w:hint="eastAsia"/>
        </w:rPr>
        <w:t xml:space="preserve">3. </w:t>
      </w:r>
      <w:r>
        <w:rPr>
          <w:rFonts w:ascii="宋体" w:hAnsi="宋体" w:cs="宋体" w:hint="eastAsia"/>
        </w:rPr>
        <w:t>本证明书要求投标人提供加盖公章后的原件方为有效。</w:t>
      </w:r>
    </w:p>
    <w:p w14:paraId="14DFD7EE" w14:textId="77777777" w:rsidR="005930C6" w:rsidRDefault="00000000">
      <w:pPr>
        <w:ind w:firstLineChars="300" w:firstLine="630"/>
        <w:rPr>
          <w:rFonts w:ascii="宋体" w:hAnsi="宋体" w:cs="宋体" w:hint="eastAsia"/>
        </w:rPr>
      </w:pPr>
      <w:r>
        <w:rPr>
          <w:rFonts w:ascii="宋体" w:hAnsi="宋体" w:cs="宋体" w:hint="eastAsia"/>
        </w:rPr>
        <w:t xml:space="preserve">4. </w:t>
      </w:r>
      <w:r>
        <w:rPr>
          <w:rFonts w:ascii="宋体" w:hAnsi="宋体" w:cs="宋体" w:hint="eastAsia"/>
        </w:rPr>
        <w:t>须提供法定代表人的身份证复印件（附后）。</w:t>
      </w:r>
      <w:r>
        <w:rPr>
          <w:rFonts w:ascii="宋体" w:hAnsi="宋体" w:cs="宋体"/>
          <w:bCs/>
          <w:sz w:val="28"/>
          <w:szCs w:val="28"/>
        </w:rPr>
        <w:br w:type="page"/>
      </w:r>
    </w:p>
    <w:p w14:paraId="6A6B8885" w14:textId="77777777" w:rsidR="005930C6" w:rsidRDefault="00000000">
      <w:pPr>
        <w:keepNext/>
        <w:keepLines/>
        <w:spacing w:before="260" w:after="260"/>
        <w:jc w:val="center"/>
        <w:outlineLvl w:val="2"/>
        <w:rPr>
          <w:rFonts w:ascii="宋体" w:hAnsi="宋体" w:cs="宋体" w:hint="eastAsia"/>
          <w:bCs/>
          <w:sz w:val="28"/>
          <w:szCs w:val="28"/>
        </w:rPr>
      </w:pPr>
      <w:r>
        <w:rPr>
          <w:rFonts w:ascii="宋体" w:hAnsi="宋体" w:cs="宋体" w:hint="eastAsia"/>
          <w:bCs/>
          <w:sz w:val="28"/>
          <w:szCs w:val="28"/>
        </w:rPr>
        <w:lastRenderedPageBreak/>
        <w:t>三、投标文件签署授权委托书</w:t>
      </w:r>
    </w:p>
    <w:p w14:paraId="3A6145F6" w14:textId="77777777" w:rsidR="005930C6" w:rsidRDefault="00000000">
      <w:pPr>
        <w:spacing w:line="360" w:lineRule="auto"/>
        <w:ind w:firstLineChars="200" w:firstLine="420"/>
        <w:rPr>
          <w:rFonts w:ascii="宋体" w:hAnsi="宋体" w:cs="宋体" w:hint="eastAsia"/>
        </w:rPr>
      </w:pPr>
      <w:r>
        <w:rPr>
          <w:rFonts w:ascii="宋体" w:hAnsi="宋体" w:cs="宋体" w:hint="eastAsia"/>
        </w:rPr>
        <w:t>本授权委托书声明：我（姓名）系（投标人名称）的法定代表人，现授权委托（单位名称）的（姓名）为我公司签署本项目已递交的投标文件的法定代表人的授权委托代理人，代理人全权代表我所签署的本项目已递交的投标文件内容我均承认。</w:t>
      </w:r>
    </w:p>
    <w:p w14:paraId="40C5BA92" w14:textId="77777777" w:rsidR="005930C6" w:rsidRDefault="00000000">
      <w:pPr>
        <w:spacing w:line="360" w:lineRule="auto"/>
        <w:ind w:firstLine="420"/>
        <w:rPr>
          <w:rFonts w:ascii="宋体" w:hAnsi="宋体" w:cs="宋体" w:hint="eastAsia"/>
        </w:rPr>
      </w:pPr>
      <w:r>
        <w:rPr>
          <w:rFonts w:ascii="宋体" w:hAnsi="宋体" w:cs="宋体" w:hint="eastAsia"/>
        </w:rPr>
        <w:t>代理人无转委托权，特此委托。</w:t>
      </w:r>
    </w:p>
    <w:p w14:paraId="7C934276" w14:textId="77777777" w:rsidR="005930C6" w:rsidRDefault="005930C6">
      <w:pPr>
        <w:spacing w:line="360" w:lineRule="auto"/>
        <w:ind w:firstLine="420"/>
        <w:rPr>
          <w:rFonts w:ascii="宋体" w:hAnsi="宋体" w:cs="宋体" w:hint="eastAsia"/>
        </w:rPr>
      </w:pPr>
    </w:p>
    <w:p w14:paraId="38699763" w14:textId="77777777" w:rsidR="005930C6" w:rsidRDefault="00000000">
      <w:pPr>
        <w:spacing w:line="360" w:lineRule="auto"/>
        <w:ind w:leftChars="257" w:left="540"/>
        <w:rPr>
          <w:rFonts w:ascii="宋体" w:hAnsi="宋体" w:cs="宋体" w:hint="eastAsia"/>
          <w:u w:val="single"/>
        </w:rPr>
      </w:pPr>
      <w:r>
        <w:rPr>
          <w:rFonts w:ascii="宋体" w:hAnsi="宋体" w:cs="宋体" w:hint="eastAsia"/>
        </w:rPr>
        <w:t>代理人（签名）：性别：年龄：</w:t>
      </w:r>
    </w:p>
    <w:p w14:paraId="45E187CF" w14:textId="77777777" w:rsidR="005930C6" w:rsidRDefault="00000000">
      <w:pPr>
        <w:spacing w:line="360" w:lineRule="auto"/>
        <w:ind w:leftChars="257" w:left="540"/>
        <w:rPr>
          <w:rFonts w:ascii="宋体" w:hAnsi="宋体" w:cs="宋体" w:hint="eastAsia"/>
        </w:rPr>
      </w:pPr>
      <w:r>
        <w:rPr>
          <w:rFonts w:ascii="宋体" w:hAnsi="宋体" w:cs="宋体" w:hint="eastAsia"/>
        </w:rPr>
        <w:t>联系电话：手机：</w:t>
      </w:r>
    </w:p>
    <w:p w14:paraId="7823D7AD" w14:textId="77777777" w:rsidR="005930C6" w:rsidRDefault="00000000">
      <w:pPr>
        <w:spacing w:line="360" w:lineRule="auto"/>
        <w:ind w:leftChars="257" w:left="540"/>
        <w:rPr>
          <w:rFonts w:ascii="宋体" w:hAnsi="宋体" w:cs="宋体" w:hint="eastAsia"/>
          <w:u w:val="single"/>
        </w:rPr>
      </w:pPr>
      <w:r>
        <w:rPr>
          <w:rFonts w:ascii="宋体" w:hAnsi="宋体" w:cs="宋体" w:hint="eastAsia"/>
        </w:rPr>
        <w:t>身份证号码：职务：</w:t>
      </w:r>
    </w:p>
    <w:p w14:paraId="121612FE" w14:textId="77777777" w:rsidR="005930C6" w:rsidRDefault="00000000">
      <w:pPr>
        <w:spacing w:line="360" w:lineRule="auto"/>
        <w:ind w:leftChars="257" w:left="540"/>
        <w:rPr>
          <w:rFonts w:ascii="宋体" w:hAnsi="宋体" w:cs="宋体" w:hint="eastAsia"/>
        </w:rPr>
      </w:pPr>
      <w:r>
        <w:rPr>
          <w:rFonts w:ascii="宋体" w:hAnsi="宋体" w:cs="宋体" w:hint="eastAsia"/>
        </w:rPr>
        <w:t>投标人（盖章）：</w:t>
      </w:r>
    </w:p>
    <w:p w14:paraId="73E35996" w14:textId="77777777" w:rsidR="005930C6" w:rsidRDefault="00000000">
      <w:pPr>
        <w:spacing w:line="360" w:lineRule="auto"/>
        <w:ind w:leftChars="257" w:left="540"/>
        <w:rPr>
          <w:rFonts w:ascii="宋体" w:hAnsi="宋体" w:cs="宋体" w:hint="eastAsia"/>
        </w:rPr>
      </w:pPr>
      <w:r>
        <w:rPr>
          <w:rFonts w:ascii="宋体" w:hAnsi="宋体" w:cs="宋体" w:hint="eastAsia"/>
        </w:rPr>
        <w:t>法定代表人（签名）：</w:t>
      </w:r>
    </w:p>
    <w:p w14:paraId="73F0BBFC" w14:textId="77777777" w:rsidR="005930C6" w:rsidRDefault="00000000">
      <w:pPr>
        <w:spacing w:line="360" w:lineRule="auto"/>
        <w:ind w:leftChars="257" w:left="540"/>
        <w:rPr>
          <w:rFonts w:ascii="宋体" w:hAnsi="宋体" w:cs="宋体" w:hint="eastAsia"/>
        </w:rPr>
      </w:pPr>
      <w:r>
        <w:rPr>
          <w:rFonts w:ascii="宋体" w:hAnsi="宋体" w:cs="宋体" w:hint="eastAsia"/>
        </w:rPr>
        <w:t>授权委托日期：年月日</w:t>
      </w:r>
    </w:p>
    <w:p w14:paraId="7568B358" w14:textId="77777777" w:rsidR="005930C6" w:rsidRDefault="00000000">
      <w:pPr>
        <w:spacing w:line="360" w:lineRule="auto"/>
        <w:rPr>
          <w:rFonts w:ascii="宋体" w:hAnsi="宋体" w:cs="宋体" w:hint="eastAsia"/>
        </w:rPr>
      </w:pPr>
      <w:r>
        <w:rPr>
          <w:rFonts w:ascii="宋体" w:hAnsi="宋体" w:cs="宋体" w:hint="eastAsia"/>
          <w:b/>
        </w:rPr>
        <w:t>说明：</w:t>
      </w:r>
      <w:r>
        <w:rPr>
          <w:rFonts w:ascii="宋体" w:hAnsi="宋体" w:cs="宋体" w:hint="eastAsia"/>
        </w:rPr>
        <w:t>1.</w:t>
      </w:r>
      <w:r>
        <w:rPr>
          <w:rFonts w:ascii="宋体" w:hAnsi="宋体" w:cs="宋体" w:hint="eastAsia"/>
        </w:rPr>
        <w:t>本授权委托书要求投标人提供有代理人</w:t>
      </w:r>
      <w:r>
        <w:rPr>
          <w:rFonts w:ascii="宋体" w:hAnsi="宋体" w:cs="宋体" w:hint="eastAsia"/>
          <w:color w:val="FF0000"/>
        </w:rPr>
        <w:t>签字</w:t>
      </w:r>
      <w:r>
        <w:rPr>
          <w:rFonts w:ascii="宋体" w:hAnsi="宋体" w:cs="宋体" w:hint="eastAsia"/>
        </w:rPr>
        <w:t>、法定代表人的</w:t>
      </w:r>
      <w:r>
        <w:rPr>
          <w:rFonts w:ascii="宋体" w:hAnsi="宋体" w:cs="宋体" w:hint="eastAsia"/>
          <w:color w:val="FF0000"/>
        </w:rPr>
        <w:t>签字（或盖私章）</w:t>
      </w:r>
      <w:r>
        <w:rPr>
          <w:rFonts w:ascii="宋体" w:hAnsi="宋体" w:cs="宋体" w:hint="eastAsia"/>
        </w:rPr>
        <w:t>和加盖公章后的原件方为有效；</w:t>
      </w:r>
    </w:p>
    <w:p w14:paraId="4CB54076" w14:textId="77777777" w:rsidR="005930C6" w:rsidRDefault="00000000">
      <w:pPr>
        <w:spacing w:line="360" w:lineRule="auto"/>
        <w:ind w:firstLineChars="300" w:firstLine="630"/>
        <w:rPr>
          <w:rFonts w:ascii="宋体" w:hAnsi="宋体" w:cs="宋体" w:hint="eastAsia"/>
        </w:rPr>
      </w:pPr>
      <w:r>
        <w:rPr>
          <w:rFonts w:ascii="宋体" w:hAnsi="宋体" w:cs="宋体" w:hint="eastAsia"/>
        </w:rPr>
        <w:t>2.</w:t>
      </w:r>
      <w:r>
        <w:rPr>
          <w:rFonts w:ascii="宋体" w:hAnsi="宋体" w:cs="宋体" w:hint="eastAsia"/>
        </w:rPr>
        <w:t>提供代理人的身份证复印件及</w:t>
      </w:r>
      <w:r>
        <w:rPr>
          <w:rFonts w:ascii="宋体" w:hAnsi="宋体" w:cs="宋体" w:hint="eastAsia"/>
          <w:color w:val="FF0000"/>
        </w:rPr>
        <w:t>投标人为代理人缴交的最近</w:t>
      </w:r>
      <w:r>
        <w:rPr>
          <w:rFonts w:ascii="宋体" w:hAnsi="宋体" w:cs="宋体" w:hint="eastAsia"/>
          <w:color w:val="FF0000"/>
        </w:rPr>
        <w:t>3</w:t>
      </w:r>
      <w:r>
        <w:rPr>
          <w:rFonts w:ascii="宋体" w:hAnsi="宋体" w:cs="宋体" w:hint="eastAsia"/>
          <w:color w:val="FF0000"/>
        </w:rPr>
        <w:t>个月</w:t>
      </w:r>
      <w:proofErr w:type="gramStart"/>
      <w:r>
        <w:rPr>
          <w:rFonts w:ascii="宋体" w:hAnsi="宋体" w:cs="宋体" w:hint="eastAsia"/>
          <w:color w:val="FF0000"/>
        </w:rPr>
        <w:t>社保证明</w:t>
      </w:r>
      <w:proofErr w:type="gramEnd"/>
      <w:r>
        <w:rPr>
          <w:rFonts w:ascii="宋体" w:hAnsi="宋体" w:cs="宋体" w:hint="eastAsia"/>
          <w:color w:val="FF0000"/>
        </w:rPr>
        <w:t>（网页截图或窗口打印资料或社保部门出具的证明均可）</w:t>
      </w:r>
    </w:p>
    <w:p w14:paraId="6076D4B1" w14:textId="77777777" w:rsidR="005930C6" w:rsidRDefault="00000000">
      <w:pPr>
        <w:widowControl/>
        <w:jc w:val="left"/>
        <w:rPr>
          <w:rFonts w:ascii="宋体" w:hAnsi="宋体" w:cs="宋体" w:hint="eastAsia"/>
          <w:bCs/>
          <w:sz w:val="28"/>
          <w:szCs w:val="28"/>
        </w:rPr>
      </w:pPr>
      <w:r>
        <w:rPr>
          <w:rFonts w:ascii="宋体" w:hAnsi="宋体" w:cs="宋体"/>
          <w:bCs/>
          <w:sz w:val="28"/>
          <w:szCs w:val="28"/>
        </w:rPr>
        <w:br w:type="page"/>
      </w:r>
    </w:p>
    <w:p w14:paraId="49CA84BC" w14:textId="77777777" w:rsidR="005930C6" w:rsidRDefault="00000000">
      <w:pPr>
        <w:keepNext/>
        <w:keepLines/>
        <w:spacing w:before="260" w:after="260"/>
        <w:jc w:val="center"/>
        <w:outlineLvl w:val="2"/>
        <w:rPr>
          <w:rFonts w:ascii="宋体" w:hAnsi="宋体" w:cs="宋体" w:hint="eastAsia"/>
          <w:bCs/>
          <w:sz w:val="28"/>
          <w:szCs w:val="28"/>
        </w:rPr>
      </w:pPr>
      <w:r>
        <w:rPr>
          <w:rFonts w:ascii="宋体" w:hAnsi="宋体" w:cs="宋体" w:hint="eastAsia"/>
          <w:bCs/>
          <w:sz w:val="28"/>
          <w:szCs w:val="28"/>
        </w:rPr>
        <w:lastRenderedPageBreak/>
        <w:t>四、投标承诺函</w:t>
      </w:r>
    </w:p>
    <w:p w14:paraId="7952F27D" w14:textId="77777777" w:rsidR="005930C6" w:rsidRDefault="00000000">
      <w:pPr>
        <w:spacing w:line="360" w:lineRule="auto"/>
        <w:rPr>
          <w:rFonts w:ascii="宋体" w:hAnsi="宋体" w:cs="宋体" w:hint="eastAsia"/>
        </w:rPr>
      </w:pPr>
      <w:r>
        <w:rPr>
          <w:rFonts w:ascii="宋体" w:hAnsi="宋体" w:cs="宋体" w:hint="eastAsia"/>
        </w:rPr>
        <w:t>致：</w:t>
      </w:r>
      <w:r>
        <w:rPr>
          <w:rFonts w:ascii="宋体" w:hAnsi="宋体" w:cs="宋体" w:hint="eastAsia"/>
          <w:u w:val="single"/>
        </w:rPr>
        <w:t>（采购人）</w:t>
      </w:r>
    </w:p>
    <w:p w14:paraId="7E2DAF93" w14:textId="77777777" w:rsidR="005930C6" w:rsidRDefault="00000000">
      <w:pPr>
        <w:spacing w:afterLines="50" w:after="156"/>
        <w:ind w:firstLineChars="200" w:firstLine="420"/>
        <w:rPr>
          <w:rFonts w:ascii="宋体" w:hAnsi="宋体" w:cs="宋体" w:hint="eastAsia"/>
        </w:rPr>
      </w:pPr>
      <w:r>
        <w:rPr>
          <w:rFonts w:ascii="宋体" w:hAnsi="宋体" w:cs="宋体" w:hint="eastAsia"/>
        </w:rPr>
        <w:t>根据已收到贵方的项目编号为</w:t>
      </w:r>
      <w:r>
        <w:rPr>
          <w:rFonts w:ascii="宋体" w:hAnsi="宋体" w:cs="宋体" w:hint="eastAsia"/>
          <w:u w:val="single"/>
        </w:rPr>
        <w:t xml:space="preserve">        </w:t>
      </w:r>
      <w:r>
        <w:rPr>
          <w:rFonts w:ascii="宋体" w:hAnsi="宋体" w:cs="宋体" w:hint="eastAsia"/>
        </w:rPr>
        <w:t>的</w:t>
      </w:r>
      <w:r>
        <w:rPr>
          <w:rFonts w:ascii="宋体" w:hAnsi="宋体" w:cs="宋体" w:hint="eastAsia"/>
          <w:u w:val="single"/>
        </w:rPr>
        <w:t xml:space="preserve">      </w:t>
      </w:r>
      <w:r>
        <w:rPr>
          <w:rFonts w:ascii="宋体" w:hAnsi="宋体" w:cs="宋体" w:hint="eastAsia"/>
        </w:rPr>
        <w:t>项目的招标文件，我单位经研究上述招标文件后，承诺：</w:t>
      </w:r>
    </w:p>
    <w:p w14:paraId="39B59882" w14:textId="77777777" w:rsidR="005930C6" w:rsidRDefault="00000000">
      <w:pPr>
        <w:spacing w:afterLines="50" w:after="156"/>
        <w:ind w:firstLineChars="200" w:firstLine="420"/>
        <w:rPr>
          <w:rFonts w:ascii="宋体" w:hAnsi="宋体" w:cs="宋体" w:hint="eastAsia"/>
        </w:rPr>
      </w:pPr>
      <w:r>
        <w:rPr>
          <w:rFonts w:ascii="宋体" w:hAnsi="宋体" w:cs="宋体" w:hint="eastAsia"/>
        </w:rPr>
        <w:t>1</w:t>
      </w:r>
      <w:r>
        <w:rPr>
          <w:rFonts w:ascii="宋体" w:hAnsi="宋体" w:cs="宋体" w:hint="eastAsia"/>
        </w:rPr>
        <w:t>、我方愿以《开标一览表》中填写的投标报价并</w:t>
      </w:r>
      <w:r>
        <w:rPr>
          <w:rFonts w:ascii="宋体" w:hAnsi="宋体" w:cs="宋体" w:hint="eastAsia"/>
          <w:color w:val="FF0000"/>
        </w:rPr>
        <w:t>按招标文件要求</w:t>
      </w:r>
      <w:r>
        <w:rPr>
          <w:rFonts w:ascii="宋体" w:hAnsi="宋体" w:cs="宋体" w:hint="eastAsia"/>
        </w:rPr>
        <w:t>承包上述项目并修补其任何缺陷。</w:t>
      </w:r>
    </w:p>
    <w:p w14:paraId="06A881AE" w14:textId="77777777" w:rsidR="005930C6" w:rsidRDefault="00000000">
      <w:pPr>
        <w:spacing w:afterLines="50" w:after="156"/>
        <w:ind w:firstLineChars="196" w:firstLine="412"/>
        <w:rPr>
          <w:rFonts w:ascii="宋体" w:hAnsi="宋体" w:cs="宋体" w:hint="eastAsia"/>
        </w:rPr>
      </w:pPr>
      <w:r>
        <w:rPr>
          <w:rFonts w:ascii="宋体" w:hAnsi="宋体" w:cs="宋体" w:hint="eastAsia"/>
        </w:rPr>
        <w:t>2</w:t>
      </w:r>
      <w:r>
        <w:rPr>
          <w:rFonts w:ascii="宋体" w:hAnsi="宋体" w:cs="宋体" w:hint="eastAsia"/>
        </w:rPr>
        <w:t>、我方理解贵方将不受必须接受你们所收到的最低标价或其它任何投标文件的约束。</w:t>
      </w:r>
    </w:p>
    <w:p w14:paraId="0983AA82" w14:textId="77777777" w:rsidR="005930C6" w:rsidRDefault="00000000">
      <w:pPr>
        <w:ind w:firstLineChars="200" w:firstLine="420"/>
        <w:rPr>
          <w:rFonts w:ascii="宋体" w:hAnsi="宋体" w:cs="宋体" w:hint="eastAsia"/>
        </w:rPr>
      </w:pPr>
      <w:r>
        <w:rPr>
          <w:rFonts w:ascii="宋体" w:hAnsi="宋体" w:cs="宋体" w:hint="eastAsia"/>
        </w:rPr>
        <w:t>3</w:t>
      </w:r>
      <w:r>
        <w:rPr>
          <w:rFonts w:ascii="宋体" w:hAnsi="宋体" w:cs="宋体" w:hint="eastAsia"/>
        </w:rPr>
        <w:t>、在本项目投标过程中不弄虚作假，不隐瞒真实情况，</w:t>
      </w:r>
      <w:proofErr w:type="gramStart"/>
      <w:r>
        <w:rPr>
          <w:rFonts w:ascii="宋体" w:hAnsi="宋体" w:cs="宋体" w:hint="eastAsia"/>
        </w:rPr>
        <w:t>不围标串标</w:t>
      </w:r>
      <w:proofErr w:type="gramEnd"/>
      <w:r>
        <w:rPr>
          <w:rFonts w:ascii="宋体" w:hAnsi="宋体" w:cs="宋体" w:hint="eastAsia"/>
        </w:rPr>
        <w:t>，不恶意质疑投诉。我公司已清楚违反上述要求的后果。</w:t>
      </w:r>
    </w:p>
    <w:p w14:paraId="1B30FCD8" w14:textId="77777777" w:rsidR="005930C6" w:rsidRDefault="00000000">
      <w:pPr>
        <w:ind w:firstLineChars="200" w:firstLine="420"/>
        <w:rPr>
          <w:rFonts w:ascii="宋体" w:hAnsi="宋体" w:cs="宋体" w:hint="eastAsia"/>
        </w:rPr>
      </w:pPr>
      <w:r>
        <w:rPr>
          <w:rFonts w:ascii="宋体" w:hAnsi="宋体" w:cs="宋体" w:hint="eastAsia"/>
        </w:rPr>
        <w:t>4</w:t>
      </w:r>
      <w:r>
        <w:rPr>
          <w:rFonts w:ascii="宋体" w:hAnsi="宋体" w:cs="宋体" w:hint="eastAsia"/>
        </w:rPr>
        <w:t>、在本项目招标过程中，评标委员会若对投标人进行现场勘察或实地考察或检验有关证明材料的原件，我公司将随时做好接受检查的准备。</w:t>
      </w:r>
    </w:p>
    <w:p w14:paraId="4160A61D" w14:textId="77777777" w:rsidR="005930C6" w:rsidRDefault="005930C6">
      <w:pPr>
        <w:spacing w:afterLines="50" w:after="156"/>
        <w:ind w:firstLineChars="196" w:firstLine="412"/>
        <w:rPr>
          <w:rFonts w:ascii="宋体" w:hAnsi="宋体" w:cs="宋体" w:hint="eastAsia"/>
        </w:rPr>
      </w:pPr>
    </w:p>
    <w:p w14:paraId="33D1707E" w14:textId="77777777" w:rsidR="005930C6" w:rsidRDefault="00000000">
      <w:pPr>
        <w:ind w:leftChars="257" w:left="540"/>
        <w:rPr>
          <w:rFonts w:ascii="宋体" w:hAnsi="宋体" w:cs="宋体" w:hint="eastAsia"/>
          <w:u w:val="single"/>
        </w:rPr>
      </w:pPr>
      <w:r>
        <w:rPr>
          <w:rFonts w:ascii="宋体" w:hAnsi="宋体" w:cs="宋体" w:hint="eastAsia"/>
        </w:rPr>
        <w:t>投标人：单位地址：</w:t>
      </w:r>
    </w:p>
    <w:p w14:paraId="04D54FF8" w14:textId="77777777" w:rsidR="005930C6" w:rsidRDefault="00000000">
      <w:pPr>
        <w:ind w:leftChars="257" w:left="540"/>
        <w:rPr>
          <w:rFonts w:ascii="宋体" w:hAnsi="宋体" w:cs="宋体" w:hint="eastAsia"/>
          <w:u w:val="single"/>
        </w:rPr>
      </w:pPr>
      <w:r>
        <w:rPr>
          <w:rFonts w:ascii="宋体" w:hAnsi="宋体" w:cs="宋体" w:hint="eastAsia"/>
        </w:rPr>
        <w:t>法定代表人或其委托代理人：</w:t>
      </w:r>
    </w:p>
    <w:p w14:paraId="0669876F" w14:textId="77777777" w:rsidR="005930C6" w:rsidRDefault="00000000">
      <w:pPr>
        <w:ind w:leftChars="257" w:left="540"/>
        <w:rPr>
          <w:rFonts w:ascii="宋体" w:hAnsi="宋体" w:cs="宋体" w:hint="eastAsia"/>
          <w:u w:val="single"/>
        </w:rPr>
      </w:pPr>
      <w:r>
        <w:rPr>
          <w:rFonts w:ascii="宋体" w:hAnsi="宋体" w:cs="宋体" w:hint="eastAsia"/>
        </w:rPr>
        <w:t>邮政编码：电话：传真：</w:t>
      </w:r>
    </w:p>
    <w:p w14:paraId="197D527E" w14:textId="77777777" w:rsidR="005930C6" w:rsidRDefault="00000000">
      <w:pPr>
        <w:ind w:firstLineChars="257" w:firstLine="540"/>
        <w:rPr>
          <w:rFonts w:ascii="宋体" w:hAnsi="宋体" w:cs="宋体" w:hint="eastAsia"/>
        </w:rPr>
      </w:pPr>
      <w:r>
        <w:rPr>
          <w:rFonts w:ascii="宋体" w:hAnsi="宋体" w:cs="宋体" w:hint="eastAsia"/>
        </w:rPr>
        <w:t>日期：年月日</w:t>
      </w:r>
      <w:r>
        <w:rPr>
          <w:rFonts w:ascii="宋体" w:hAnsi="宋体" w:cs="宋体"/>
        </w:rPr>
        <w:br w:type="page"/>
      </w:r>
    </w:p>
    <w:p w14:paraId="77D262D8" w14:textId="77777777" w:rsidR="005930C6" w:rsidRDefault="00000000">
      <w:pPr>
        <w:keepNext/>
        <w:keepLines/>
        <w:spacing w:before="260" w:after="260"/>
        <w:jc w:val="center"/>
        <w:outlineLvl w:val="2"/>
        <w:rPr>
          <w:rFonts w:ascii="宋体" w:hAnsi="宋体" w:cs="宋体" w:hint="eastAsia"/>
          <w:bCs/>
          <w:sz w:val="28"/>
          <w:szCs w:val="28"/>
        </w:rPr>
      </w:pPr>
      <w:r>
        <w:rPr>
          <w:rFonts w:ascii="宋体" w:hAnsi="宋体" w:cs="宋体" w:hint="eastAsia"/>
          <w:bCs/>
          <w:sz w:val="28"/>
          <w:szCs w:val="28"/>
        </w:rPr>
        <w:lastRenderedPageBreak/>
        <w:t>五、投标人情况介绍</w:t>
      </w:r>
    </w:p>
    <w:p w14:paraId="5D26E5B6" w14:textId="77777777" w:rsidR="005930C6" w:rsidRDefault="005930C6">
      <w:pPr>
        <w:rPr>
          <w:rFonts w:ascii="宋体" w:hAnsi="宋体" w:cs="宋体" w:hint="eastAsia"/>
          <w:b/>
          <w:bCs/>
          <w:sz w:val="24"/>
        </w:rPr>
      </w:pPr>
    </w:p>
    <w:p w14:paraId="38477107" w14:textId="77777777" w:rsidR="005930C6" w:rsidRDefault="005930C6">
      <w:pPr>
        <w:rPr>
          <w:rFonts w:ascii="宋体" w:hAnsi="宋体" w:cs="宋体" w:hint="eastAsia"/>
          <w:b/>
          <w:bCs/>
          <w:sz w:val="24"/>
        </w:rPr>
      </w:pPr>
    </w:p>
    <w:p w14:paraId="27C7E153" w14:textId="77777777" w:rsidR="005930C6" w:rsidRDefault="00000000">
      <w:pPr>
        <w:outlineLvl w:val="3"/>
        <w:rPr>
          <w:rFonts w:ascii="宋体" w:hAnsi="宋体" w:cs="宋体" w:hint="eastAsia"/>
          <w:b/>
          <w:bCs/>
          <w:sz w:val="24"/>
        </w:rPr>
      </w:pPr>
      <w:r>
        <w:rPr>
          <w:rFonts w:ascii="宋体" w:hAnsi="宋体" w:cs="宋体" w:hint="eastAsia"/>
          <w:b/>
          <w:bCs/>
          <w:sz w:val="24"/>
        </w:rPr>
        <w:t>（一）</w:t>
      </w:r>
      <w:r>
        <w:rPr>
          <w:rFonts w:ascii="宋体" w:hAnsi="宋体" w:cs="宋体" w:hint="eastAsia"/>
          <w:b/>
          <w:sz w:val="24"/>
        </w:rPr>
        <w:t>供应商资格证明文件</w:t>
      </w:r>
    </w:p>
    <w:p w14:paraId="3A1C0771" w14:textId="77777777" w:rsidR="005930C6" w:rsidRDefault="005930C6">
      <w:pPr>
        <w:spacing w:beforeLines="50" w:before="156"/>
        <w:rPr>
          <w:rFonts w:ascii="宋体" w:hAnsi="宋体" w:cs="宋体" w:hint="eastAsia"/>
          <w:b/>
          <w:bCs/>
        </w:rPr>
      </w:pPr>
    </w:p>
    <w:p w14:paraId="1E28BD9E" w14:textId="77777777" w:rsidR="005930C6" w:rsidRDefault="005930C6">
      <w:pPr>
        <w:pStyle w:val="23"/>
      </w:pPr>
    </w:p>
    <w:p w14:paraId="60564F2B" w14:textId="77777777" w:rsidR="005930C6" w:rsidRDefault="005930C6">
      <w:pPr>
        <w:rPr>
          <w:rFonts w:ascii="宋体" w:hAnsi="宋体" w:cs="宋体" w:hint="eastAsia"/>
          <w:b/>
          <w:bCs/>
          <w:sz w:val="24"/>
        </w:rPr>
      </w:pPr>
    </w:p>
    <w:p w14:paraId="6A280BA5" w14:textId="77777777" w:rsidR="005930C6" w:rsidRDefault="005930C6">
      <w:pPr>
        <w:rPr>
          <w:rFonts w:ascii="宋体" w:hAnsi="宋体" w:cs="宋体" w:hint="eastAsia"/>
          <w:b/>
          <w:bCs/>
          <w:sz w:val="24"/>
        </w:rPr>
      </w:pPr>
    </w:p>
    <w:p w14:paraId="1D53AFC8" w14:textId="77777777" w:rsidR="005930C6" w:rsidRDefault="00000000">
      <w:pPr>
        <w:outlineLvl w:val="3"/>
        <w:rPr>
          <w:rFonts w:ascii="宋体" w:hAnsi="宋体" w:cs="宋体" w:hint="eastAsia"/>
          <w:b/>
          <w:bCs/>
          <w:sz w:val="24"/>
        </w:rPr>
      </w:pPr>
      <w:r>
        <w:rPr>
          <w:rFonts w:ascii="宋体" w:hAnsi="宋体" w:cs="宋体" w:hint="eastAsia"/>
          <w:b/>
          <w:bCs/>
          <w:sz w:val="24"/>
        </w:rPr>
        <w:t>（二）近三年同类业绩</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624"/>
        <w:gridCol w:w="1937"/>
        <w:gridCol w:w="1647"/>
        <w:gridCol w:w="1558"/>
        <w:gridCol w:w="1510"/>
      </w:tblGrid>
      <w:tr w:rsidR="005930C6" w14:paraId="2285598E" w14:textId="77777777">
        <w:tc>
          <w:tcPr>
            <w:tcW w:w="981" w:type="pct"/>
            <w:vAlign w:val="center"/>
          </w:tcPr>
          <w:p w14:paraId="2E8B4248" w14:textId="77777777" w:rsidR="005930C6" w:rsidRDefault="00000000">
            <w:pPr>
              <w:jc w:val="center"/>
              <w:rPr>
                <w:rFonts w:ascii="宋体" w:hAnsi="宋体" w:cs="宋体" w:hint="eastAsia"/>
              </w:rPr>
            </w:pPr>
            <w:r>
              <w:rPr>
                <w:rFonts w:ascii="宋体" w:hAnsi="宋体" w:cs="宋体" w:hint="eastAsia"/>
              </w:rPr>
              <w:t>采购人</w:t>
            </w:r>
          </w:p>
        </w:tc>
        <w:tc>
          <w:tcPr>
            <w:tcW w:w="1170" w:type="pct"/>
            <w:vAlign w:val="center"/>
          </w:tcPr>
          <w:p w14:paraId="2F7A8798" w14:textId="77777777" w:rsidR="005930C6" w:rsidRDefault="00000000">
            <w:pPr>
              <w:jc w:val="center"/>
              <w:rPr>
                <w:rFonts w:ascii="宋体" w:hAnsi="宋体" w:cs="宋体" w:hint="eastAsia"/>
              </w:rPr>
            </w:pPr>
            <w:r>
              <w:rPr>
                <w:rFonts w:ascii="宋体" w:hAnsi="宋体" w:cs="宋体" w:hint="eastAsia"/>
              </w:rPr>
              <w:t>项目名称</w:t>
            </w:r>
          </w:p>
        </w:tc>
        <w:tc>
          <w:tcPr>
            <w:tcW w:w="995" w:type="pct"/>
            <w:vAlign w:val="center"/>
          </w:tcPr>
          <w:p w14:paraId="0AB097FB" w14:textId="77777777" w:rsidR="005930C6" w:rsidRDefault="00000000">
            <w:pPr>
              <w:jc w:val="center"/>
              <w:rPr>
                <w:rFonts w:ascii="宋体" w:hAnsi="宋体" w:cs="宋体" w:hint="eastAsia"/>
              </w:rPr>
            </w:pPr>
            <w:r>
              <w:rPr>
                <w:rFonts w:ascii="宋体" w:hAnsi="宋体" w:cs="宋体" w:hint="eastAsia"/>
              </w:rPr>
              <w:t>项目规模（金额）</w:t>
            </w:r>
          </w:p>
        </w:tc>
        <w:tc>
          <w:tcPr>
            <w:tcW w:w="941" w:type="pct"/>
            <w:vAlign w:val="center"/>
          </w:tcPr>
          <w:p w14:paraId="33C32FC8" w14:textId="77777777" w:rsidR="005930C6" w:rsidRDefault="00000000">
            <w:pPr>
              <w:jc w:val="center"/>
              <w:rPr>
                <w:rFonts w:ascii="宋体" w:hAnsi="宋体" w:cs="宋体" w:hint="eastAsia"/>
              </w:rPr>
            </w:pPr>
            <w:r>
              <w:rPr>
                <w:rFonts w:ascii="宋体" w:hAnsi="宋体" w:cs="宋体" w:hint="eastAsia"/>
              </w:rPr>
              <w:t>合同签订日期</w:t>
            </w:r>
          </w:p>
        </w:tc>
        <w:tc>
          <w:tcPr>
            <w:tcW w:w="912" w:type="pct"/>
            <w:vAlign w:val="center"/>
          </w:tcPr>
          <w:p w14:paraId="620CDCF4" w14:textId="77777777" w:rsidR="005930C6" w:rsidRDefault="00000000">
            <w:pPr>
              <w:jc w:val="center"/>
              <w:rPr>
                <w:rFonts w:ascii="宋体" w:hAnsi="宋体" w:cs="宋体" w:hint="eastAsia"/>
              </w:rPr>
            </w:pPr>
            <w:r>
              <w:rPr>
                <w:rFonts w:ascii="宋体" w:hAnsi="宋体" w:cs="宋体" w:hint="eastAsia"/>
              </w:rPr>
              <w:t>完成质量情况</w:t>
            </w:r>
          </w:p>
        </w:tc>
      </w:tr>
      <w:tr w:rsidR="005930C6" w14:paraId="7E353AE2" w14:textId="77777777">
        <w:tc>
          <w:tcPr>
            <w:tcW w:w="981" w:type="pct"/>
            <w:vAlign w:val="center"/>
          </w:tcPr>
          <w:p w14:paraId="70C9590D" w14:textId="77777777" w:rsidR="005930C6" w:rsidRDefault="005930C6">
            <w:pPr>
              <w:rPr>
                <w:rFonts w:ascii="宋体" w:hAnsi="宋体" w:cs="宋体" w:hint="eastAsia"/>
              </w:rPr>
            </w:pPr>
          </w:p>
        </w:tc>
        <w:tc>
          <w:tcPr>
            <w:tcW w:w="1170" w:type="pct"/>
            <w:vAlign w:val="center"/>
          </w:tcPr>
          <w:p w14:paraId="776A37F6" w14:textId="77777777" w:rsidR="005930C6" w:rsidRDefault="005930C6">
            <w:pPr>
              <w:rPr>
                <w:rFonts w:ascii="宋体" w:hAnsi="宋体" w:cs="宋体" w:hint="eastAsia"/>
              </w:rPr>
            </w:pPr>
          </w:p>
        </w:tc>
        <w:tc>
          <w:tcPr>
            <w:tcW w:w="995" w:type="pct"/>
            <w:vAlign w:val="center"/>
          </w:tcPr>
          <w:p w14:paraId="40F1DC77" w14:textId="77777777" w:rsidR="005930C6" w:rsidRDefault="005930C6">
            <w:pPr>
              <w:rPr>
                <w:rFonts w:ascii="宋体" w:hAnsi="宋体" w:cs="宋体" w:hint="eastAsia"/>
              </w:rPr>
            </w:pPr>
          </w:p>
        </w:tc>
        <w:tc>
          <w:tcPr>
            <w:tcW w:w="941" w:type="pct"/>
            <w:vAlign w:val="center"/>
          </w:tcPr>
          <w:p w14:paraId="19A3A410" w14:textId="77777777" w:rsidR="005930C6" w:rsidRDefault="005930C6">
            <w:pPr>
              <w:rPr>
                <w:rFonts w:ascii="宋体" w:hAnsi="宋体" w:cs="宋体" w:hint="eastAsia"/>
              </w:rPr>
            </w:pPr>
          </w:p>
        </w:tc>
        <w:tc>
          <w:tcPr>
            <w:tcW w:w="912" w:type="pct"/>
            <w:vAlign w:val="center"/>
          </w:tcPr>
          <w:p w14:paraId="35D9C3B1" w14:textId="77777777" w:rsidR="005930C6" w:rsidRDefault="005930C6">
            <w:pPr>
              <w:rPr>
                <w:rFonts w:ascii="宋体" w:hAnsi="宋体" w:cs="宋体" w:hint="eastAsia"/>
              </w:rPr>
            </w:pPr>
          </w:p>
        </w:tc>
      </w:tr>
      <w:tr w:rsidR="005930C6" w14:paraId="1B94327D" w14:textId="77777777">
        <w:tc>
          <w:tcPr>
            <w:tcW w:w="981" w:type="pct"/>
            <w:vAlign w:val="center"/>
          </w:tcPr>
          <w:p w14:paraId="5B20EB48" w14:textId="77777777" w:rsidR="005930C6" w:rsidRDefault="005930C6">
            <w:pPr>
              <w:rPr>
                <w:rFonts w:ascii="宋体" w:hAnsi="宋体" w:cs="宋体" w:hint="eastAsia"/>
              </w:rPr>
            </w:pPr>
          </w:p>
        </w:tc>
        <w:tc>
          <w:tcPr>
            <w:tcW w:w="1170" w:type="pct"/>
            <w:vAlign w:val="center"/>
          </w:tcPr>
          <w:p w14:paraId="18EF1AAD" w14:textId="77777777" w:rsidR="005930C6" w:rsidRDefault="005930C6">
            <w:pPr>
              <w:rPr>
                <w:rFonts w:ascii="宋体" w:hAnsi="宋体" w:cs="宋体" w:hint="eastAsia"/>
              </w:rPr>
            </w:pPr>
          </w:p>
        </w:tc>
        <w:tc>
          <w:tcPr>
            <w:tcW w:w="995" w:type="pct"/>
            <w:vAlign w:val="center"/>
          </w:tcPr>
          <w:p w14:paraId="27DF1972" w14:textId="77777777" w:rsidR="005930C6" w:rsidRDefault="005930C6">
            <w:pPr>
              <w:rPr>
                <w:rFonts w:ascii="宋体" w:hAnsi="宋体" w:cs="宋体" w:hint="eastAsia"/>
              </w:rPr>
            </w:pPr>
          </w:p>
        </w:tc>
        <w:tc>
          <w:tcPr>
            <w:tcW w:w="941" w:type="pct"/>
            <w:vAlign w:val="center"/>
          </w:tcPr>
          <w:p w14:paraId="34DFDF8A" w14:textId="77777777" w:rsidR="005930C6" w:rsidRDefault="005930C6">
            <w:pPr>
              <w:rPr>
                <w:rFonts w:ascii="宋体" w:hAnsi="宋体" w:cs="宋体" w:hint="eastAsia"/>
              </w:rPr>
            </w:pPr>
          </w:p>
        </w:tc>
        <w:tc>
          <w:tcPr>
            <w:tcW w:w="912" w:type="pct"/>
            <w:vAlign w:val="center"/>
          </w:tcPr>
          <w:p w14:paraId="0B8F82A9" w14:textId="77777777" w:rsidR="005930C6" w:rsidRDefault="005930C6">
            <w:pPr>
              <w:rPr>
                <w:rFonts w:ascii="宋体" w:hAnsi="宋体" w:cs="宋体" w:hint="eastAsia"/>
              </w:rPr>
            </w:pPr>
          </w:p>
        </w:tc>
      </w:tr>
      <w:tr w:rsidR="005930C6" w14:paraId="6A4D705D" w14:textId="77777777">
        <w:tc>
          <w:tcPr>
            <w:tcW w:w="981" w:type="pct"/>
            <w:vAlign w:val="center"/>
          </w:tcPr>
          <w:p w14:paraId="1F619584" w14:textId="77777777" w:rsidR="005930C6" w:rsidRDefault="005930C6">
            <w:pPr>
              <w:rPr>
                <w:rFonts w:ascii="宋体" w:hAnsi="宋体" w:cs="宋体" w:hint="eastAsia"/>
              </w:rPr>
            </w:pPr>
          </w:p>
        </w:tc>
        <w:tc>
          <w:tcPr>
            <w:tcW w:w="1170" w:type="pct"/>
            <w:vAlign w:val="center"/>
          </w:tcPr>
          <w:p w14:paraId="7DB1B3F4" w14:textId="77777777" w:rsidR="005930C6" w:rsidRDefault="005930C6">
            <w:pPr>
              <w:rPr>
                <w:rFonts w:ascii="宋体" w:hAnsi="宋体" w:cs="宋体" w:hint="eastAsia"/>
              </w:rPr>
            </w:pPr>
          </w:p>
        </w:tc>
        <w:tc>
          <w:tcPr>
            <w:tcW w:w="995" w:type="pct"/>
            <w:vAlign w:val="center"/>
          </w:tcPr>
          <w:p w14:paraId="25519107" w14:textId="77777777" w:rsidR="005930C6" w:rsidRDefault="005930C6">
            <w:pPr>
              <w:rPr>
                <w:rFonts w:ascii="宋体" w:hAnsi="宋体" w:cs="宋体" w:hint="eastAsia"/>
              </w:rPr>
            </w:pPr>
          </w:p>
        </w:tc>
        <w:tc>
          <w:tcPr>
            <w:tcW w:w="941" w:type="pct"/>
            <w:vAlign w:val="center"/>
          </w:tcPr>
          <w:p w14:paraId="453576E9" w14:textId="77777777" w:rsidR="005930C6" w:rsidRDefault="005930C6">
            <w:pPr>
              <w:rPr>
                <w:rFonts w:ascii="宋体" w:hAnsi="宋体" w:cs="宋体" w:hint="eastAsia"/>
              </w:rPr>
            </w:pPr>
          </w:p>
        </w:tc>
        <w:tc>
          <w:tcPr>
            <w:tcW w:w="912" w:type="pct"/>
            <w:vAlign w:val="center"/>
          </w:tcPr>
          <w:p w14:paraId="2F1F996B" w14:textId="77777777" w:rsidR="005930C6" w:rsidRDefault="005930C6">
            <w:pPr>
              <w:rPr>
                <w:rFonts w:ascii="宋体" w:hAnsi="宋体" w:cs="宋体" w:hint="eastAsia"/>
              </w:rPr>
            </w:pPr>
          </w:p>
        </w:tc>
      </w:tr>
      <w:tr w:rsidR="005930C6" w14:paraId="1A4409E3" w14:textId="77777777">
        <w:tc>
          <w:tcPr>
            <w:tcW w:w="981" w:type="pct"/>
            <w:vAlign w:val="center"/>
          </w:tcPr>
          <w:p w14:paraId="37DC9F77" w14:textId="77777777" w:rsidR="005930C6" w:rsidRDefault="005930C6">
            <w:pPr>
              <w:rPr>
                <w:rFonts w:ascii="宋体" w:hAnsi="宋体" w:cs="宋体" w:hint="eastAsia"/>
              </w:rPr>
            </w:pPr>
          </w:p>
        </w:tc>
        <w:tc>
          <w:tcPr>
            <w:tcW w:w="1170" w:type="pct"/>
            <w:vAlign w:val="center"/>
          </w:tcPr>
          <w:p w14:paraId="25DE5F7D" w14:textId="77777777" w:rsidR="005930C6" w:rsidRDefault="005930C6">
            <w:pPr>
              <w:rPr>
                <w:rFonts w:ascii="宋体" w:hAnsi="宋体" w:cs="宋体" w:hint="eastAsia"/>
              </w:rPr>
            </w:pPr>
          </w:p>
        </w:tc>
        <w:tc>
          <w:tcPr>
            <w:tcW w:w="995" w:type="pct"/>
            <w:vAlign w:val="center"/>
          </w:tcPr>
          <w:p w14:paraId="5F020E48" w14:textId="77777777" w:rsidR="005930C6" w:rsidRDefault="005930C6">
            <w:pPr>
              <w:rPr>
                <w:rFonts w:ascii="宋体" w:hAnsi="宋体" w:cs="宋体" w:hint="eastAsia"/>
              </w:rPr>
            </w:pPr>
          </w:p>
        </w:tc>
        <w:tc>
          <w:tcPr>
            <w:tcW w:w="941" w:type="pct"/>
            <w:vAlign w:val="center"/>
          </w:tcPr>
          <w:p w14:paraId="6CEAD21F" w14:textId="77777777" w:rsidR="005930C6" w:rsidRDefault="005930C6">
            <w:pPr>
              <w:rPr>
                <w:rFonts w:ascii="宋体" w:hAnsi="宋体" w:cs="宋体" w:hint="eastAsia"/>
              </w:rPr>
            </w:pPr>
          </w:p>
        </w:tc>
        <w:tc>
          <w:tcPr>
            <w:tcW w:w="912" w:type="pct"/>
            <w:vAlign w:val="center"/>
          </w:tcPr>
          <w:p w14:paraId="078BD3AB" w14:textId="77777777" w:rsidR="005930C6" w:rsidRDefault="005930C6">
            <w:pPr>
              <w:rPr>
                <w:rFonts w:ascii="宋体" w:hAnsi="宋体" w:cs="宋体" w:hint="eastAsia"/>
              </w:rPr>
            </w:pPr>
          </w:p>
        </w:tc>
      </w:tr>
      <w:tr w:rsidR="005930C6" w14:paraId="2A18F0B3" w14:textId="77777777">
        <w:tc>
          <w:tcPr>
            <w:tcW w:w="981" w:type="pct"/>
            <w:vAlign w:val="center"/>
          </w:tcPr>
          <w:p w14:paraId="3F3BF6DF" w14:textId="77777777" w:rsidR="005930C6" w:rsidRDefault="005930C6">
            <w:pPr>
              <w:rPr>
                <w:rFonts w:ascii="宋体" w:hAnsi="宋体" w:cs="宋体" w:hint="eastAsia"/>
              </w:rPr>
            </w:pPr>
          </w:p>
        </w:tc>
        <w:tc>
          <w:tcPr>
            <w:tcW w:w="1170" w:type="pct"/>
            <w:vAlign w:val="center"/>
          </w:tcPr>
          <w:p w14:paraId="7A7AA5B2" w14:textId="77777777" w:rsidR="005930C6" w:rsidRDefault="005930C6">
            <w:pPr>
              <w:rPr>
                <w:rFonts w:ascii="宋体" w:hAnsi="宋体" w:cs="宋体" w:hint="eastAsia"/>
              </w:rPr>
            </w:pPr>
          </w:p>
        </w:tc>
        <w:tc>
          <w:tcPr>
            <w:tcW w:w="995" w:type="pct"/>
            <w:vAlign w:val="center"/>
          </w:tcPr>
          <w:p w14:paraId="4E3391F4" w14:textId="77777777" w:rsidR="005930C6" w:rsidRDefault="005930C6">
            <w:pPr>
              <w:rPr>
                <w:rFonts w:ascii="宋体" w:hAnsi="宋体" w:cs="宋体" w:hint="eastAsia"/>
              </w:rPr>
            </w:pPr>
          </w:p>
        </w:tc>
        <w:tc>
          <w:tcPr>
            <w:tcW w:w="941" w:type="pct"/>
            <w:vAlign w:val="center"/>
          </w:tcPr>
          <w:p w14:paraId="2B7313E2" w14:textId="77777777" w:rsidR="005930C6" w:rsidRDefault="005930C6">
            <w:pPr>
              <w:rPr>
                <w:rFonts w:ascii="宋体" w:hAnsi="宋体" w:cs="宋体" w:hint="eastAsia"/>
              </w:rPr>
            </w:pPr>
          </w:p>
        </w:tc>
        <w:tc>
          <w:tcPr>
            <w:tcW w:w="912" w:type="pct"/>
            <w:vAlign w:val="center"/>
          </w:tcPr>
          <w:p w14:paraId="78CEA18F" w14:textId="77777777" w:rsidR="005930C6" w:rsidRDefault="005930C6">
            <w:pPr>
              <w:rPr>
                <w:rFonts w:ascii="宋体" w:hAnsi="宋体" w:cs="宋体" w:hint="eastAsia"/>
              </w:rPr>
            </w:pPr>
          </w:p>
        </w:tc>
      </w:tr>
      <w:tr w:rsidR="005930C6" w14:paraId="22FA7D64" w14:textId="77777777">
        <w:tc>
          <w:tcPr>
            <w:tcW w:w="981" w:type="pct"/>
            <w:vAlign w:val="center"/>
          </w:tcPr>
          <w:p w14:paraId="19D6BF59" w14:textId="77777777" w:rsidR="005930C6" w:rsidRDefault="005930C6">
            <w:pPr>
              <w:rPr>
                <w:rFonts w:ascii="宋体" w:hAnsi="宋体" w:cs="宋体" w:hint="eastAsia"/>
              </w:rPr>
            </w:pPr>
          </w:p>
        </w:tc>
        <w:tc>
          <w:tcPr>
            <w:tcW w:w="1170" w:type="pct"/>
            <w:vAlign w:val="center"/>
          </w:tcPr>
          <w:p w14:paraId="5E777546" w14:textId="77777777" w:rsidR="005930C6" w:rsidRDefault="005930C6">
            <w:pPr>
              <w:rPr>
                <w:rFonts w:ascii="宋体" w:hAnsi="宋体" w:cs="宋体" w:hint="eastAsia"/>
              </w:rPr>
            </w:pPr>
          </w:p>
        </w:tc>
        <w:tc>
          <w:tcPr>
            <w:tcW w:w="995" w:type="pct"/>
            <w:vAlign w:val="center"/>
          </w:tcPr>
          <w:p w14:paraId="27DAE442" w14:textId="77777777" w:rsidR="005930C6" w:rsidRDefault="005930C6">
            <w:pPr>
              <w:rPr>
                <w:rFonts w:ascii="宋体" w:hAnsi="宋体" w:cs="宋体" w:hint="eastAsia"/>
              </w:rPr>
            </w:pPr>
          </w:p>
        </w:tc>
        <w:tc>
          <w:tcPr>
            <w:tcW w:w="941" w:type="pct"/>
            <w:vAlign w:val="center"/>
          </w:tcPr>
          <w:p w14:paraId="13738C0D" w14:textId="77777777" w:rsidR="005930C6" w:rsidRDefault="005930C6">
            <w:pPr>
              <w:rPr>
                <w:rFonts w:ascii="宋体" w:hAnsi="宋体" w:cs="宋体" w:hint="eastAsia"/>
              </w:rPr>
            </w:pPr>
          </w:p>
        </w:tc>
        <w:tc>
          <w:tcPr>
            <w:tcW w:w="912" w:type="pct"/>
            <w:vAlign w:val="center"/>
          </w:tcPr>
          <w:p w14:paraId="52D07A8E" w14:textId="77777777" w:rsidR="005930C6" w:rsidRDefault="005930C6">
            <w:pPr>
              <w:rPr>
                <w:rFonts w:ascii="宋体" w:hAnsi="宋体" w:cs="宋体" w:hint="eastAsia"/>
              </w:rPr>
            </w:pPr>
          </w:p>
        </w:tc>
      </w:tr>
    </w:tbl>
    <w:p w14:paraId="7EA93D11" w14:textId="77777777" w:rsidR="005930C6" w:rsidRDefault="00000000">
      <w:pPr>
        <w:rPr>
          <w:rFonts w:ascii="宋体" w:hAnsi="宋体" w:cs="宋体" w:hint="eastAsia"/>
          <w:bCs/>
        </w:rPr>
      </w:pPr>
      <w:r>
        <w:rPr>
          <w:rFonts w:ascii="宋体" w:hAnsi="宋体" w:cs="宋体" w:hint="eastAsia"/>
          <w:bCs/>
        </w:rPr>
        <w:t>提供合同</w:t>
      </w:r>
    </w:p>
    <w:p w14:paraId="3D98A9EA" w14:textId="77777777" w:rsidR="005930C6" w:rsidRDefault="005930C6">
      <w:pPr>
        <w:rPr>
          <w:rFonts w:ascii="宋体" w:hAnsi="宋体" w:cs="宋体" w:hint="eastAsia"/>
          <w:b/>
          <w:bCs/>
          <w:sz w:val="24"/>
        </w:rPr>
      </w:pPr>
    </w:p>
    <w:p w14:paraId="24BB4FD9" w14:textId="77777777" w:rsidR="005930C6" w:rsidRDefault="005930C6">
      <w:pPr>
        <w:rPr>
          <w:rFonts w:hint="eastAsia"/>
        </w:rPr>
      </w:pPr>
    </w:p>
    <w:p w14:paraId="40F30981" w14:textId="77777777" w:rsidR="005930C6" w:rsidRDefault="00000000">
      <w:pPr>
        <w:outlineLvl w:val="3"/>
        <w:rPr>
          <w:rFonts w:ascii="宋体" w:hAnsi="宋体" w:cs="宋体" w:hint="eastAsia"/>
          <w:b/>
          <w:sz w:val="24"/>
        </w:rPr>
      </w:pPr>
      <w:r>
        <w:rPr>
          <w:rFonts w:ascii="宋体" w:hAnsi="宋体" w:cs="宋体" w:hint="eastAsia"/>
          <w:b/>
          <w:sz w:val="24"/>
        </w:rPr>
        <w:t>（三）投标人认为需提供的其他证明文件</w:t>
      </w:r>
    </w:p>
    <w:p w14:paraId="46C07341" w14:textId="77777777" w:rsidR="005930C6" w:rsidRDefault="00000000">
      <w:pPr>
        <w:rPr>
          <w:rFonts w:ascii="宋体" w:hAnsi="宋体" w:cs="宋体" w:hint="eastAsia"/>
          <w:bCs/>
        </w:rPr>
      </w:pPr>
      <w:r>
        <w:rPr>
          <w:rFonts w:ascii="宋体" w:hAnsi="宋体" w:cs="宋体" w:hint="eastAsia"/>
          <w:bCs/>
        </w:rPr>
        <w:t>提供招标公告和评标信息中关于投标人的其他相关证明文件（如评标信息中涉及的各种证件（身份证除外）、设备发票等，未涉及的可以不提供）</w:t>
      </w:r>
    </w:p>
    <w:p w14:paraId="601252D6" w14:textId="77777777" w:rsidR="005930C6" w:rsidRDefault="005930C6">
      <w:pPr>
        <w:pStyle w:val="a5"/>
        <w:ind w:firstLineChars="200" w:firstLine="420"/>
        <w:rPr>
          <w:rFonts w:ascii="宋体" w:hAnsi="宋体" w:cs="宋体" w:hint="eastAsia"/>
          <w:b/>
        </w:rPr>
      </w:pPr>
    </w:p>
    <w:p w14:paraId="3A00CDDC" w14:textId="77777777" w:rsidR="005930C6" w:rsidRDefault="00000000">
      <w:pPr>
        <w:widowControl/>
        <w:jc w:val="left"/>
        <w:rPr>
          <w:rFonts w:ascii="宋体" w:hAnsi="宋体" w:cs="宋体" w:hint="eastAsia"/>
          <w:bCs/>
          <w:sz w:val="28"/>
          <w:szCs w:val="28"/>
        </w:rPr>
      </w:pPr>
      <w:r>
        <w:rPr>
          <w:rFonts w:cs="宋体"/>
          <w:b/>
          <w:szCs w:val="28"/>
        </w:rPr>
        <w:br w:type="page"/>
      </w:r>
    </w:p>
    <w:p w14:paraId="4BE63CE6" w14:textId="77777777" w:rsidR="005930C6" w:rsidRDefault="00000000">
      <w:pPr>
        <w:pStyle w:val="3"/>
        <w:jc w:val="center"/>
        <w:rPr>
          <w:rFonts w:cs="宋体"/>
          <w:sz w:val="24"/>
          <w:szCs w:val="24"/>
        </w:rPr>
      </w:pPr>
      <w:r>
        <w:rPr>
          <w:rFonts w:cs="宋体" w:hint="eastAsia"/>
          <w:sz w:val="24"/>
          <w:szCs w:val="24"/>
        </w:rPr>
        <w:lastRenderedPageBreak/>
        <w:t>六、其他内容</w:t>
      </w:r>
    </w:p>
    <w:p w14:paraId="5ABB2470" w14:textId="77777777" w:rsidR="005930C6" w:rsidRDefault="00000000">
      <w:pPr>
        <w:rPr>
          <w:rFonts w:ascii="宋体" w:hAnsi="宋体" w:cs="宋体" w:hint="eastAsia"/>
          <w:bCs/>
        </w:rPr>
      </w:pPr>
      <w:r>
        <w:rPr>
          <w:rFonts w:ascii="宋体" w:hAnsi="宋体" w:cs="宋体" w:hint="eastAsia"/>
          <w:bCs/>
        </w:rPr>
        <w:t>格式自拟</w:t>
      </w:r>
    </w:p>
    <w:p w14:paraId="5871B135" w14:textId="77777777" w:rsidR="005930C6" w:rsidRDefault="005930C6">
      <w:pPr>
        <w:rPr>
          <w:rFonts w:ascii="宋体" w:hAnsi="宋体" w:cs="宋体" w:hint="eastAsia"/>
          <w:b/>
        </w:rPr>
      </w:pPr>
    </w:p>
    <w:p w14:paraId="1CA813E6" w14:textId="77777777" w:rsidR="005930C6" w:rsidRDefault="005930C6">
      <w:pPr>
        <w:rPr>
          <w:rFonts w:ascii="宋体" w:hAnsi="宋体" w:cs="宋体" w:hint="eastAsia"/>
          <w:b/>
        </w:rPr>
      </w:pPr>
    </w:p>
    <w:p w14:paraId="771029A1" w14:textId="77777777" w:rsidR="005930C6" w:rsidRDefault="005930C6">
      <w:pPr>
        <w:rPr>
          <w:rFonts w:ascii="宋体" w:hAnsi="宋体" w:cs="宋体" w:hint="eastAsia"/>
          <w:b/>
        </w:rPr>
      </w:pPr>
    </w:p>
    <w:p w14:paraId="421A05D7" w14:textId="77777777" w:rsidR="005930C6" w:rsidRDefault="005930C6">
      <w:pPr>
        <w:rPr>
          <w:rFonts w:ascii="宋体" w:hAnsi="宋体" w:cs="宋体" w:hint="eastAsia"/>
        </w:rPr>
      </w:pPr>
    </w:p>
    <w:p w14:paraId="7B5EE8C9" w14:textId="77777777" w:rsidR="005930C6" w:rsidRDefault="00000000">
      <w:pPr>
        <w:widowControl/>
        <w:jc w:val="left"/>
        <w:rPr>
          <w:rFonts w:ascii="宋体" w:hAnsi="宋体" w:cs="宋体" w:hint="eastAsia"/>
          <w:b/>
          <w:bCs/>
          <w:sz w:val="32"/>
          <w:szCs w:val="32"/>
        </w:rPr>
      </w:pPr>
      <w:r>
        <w:rPr>
          <w:rFonts w:ascii="宋体" w:hAnsi="宋体" w:cs="宋体"/>
          <w:b/>
          <w:bCs/>
          <w:sz w:val="32"/>
          <w:szCs w:val="32"/>
        </w:rPr>
        <w:br w:type="page"/>
      </w:r>
    </w:p>
    <w:p w14:paraId="03156581" w14:textId="77777777" w:rsidR="005930C6" w:rsidRDefault="00000000">
      <w:pPr>
        <w:keepNext/>
        <w:keepLines/>
        <w:spacing w:before="120" w:after="120" w:line="416" w:lineRule="auto"/>
        <w:jc w:val="center"/>
        <w:outlineLvl w:val="2"/>
        <w:rPr>
          <w:rFonts w:ascii="宋体" w:hAnsi="宋体" w:cs="宋体" w:hint="eastAsia"/>
          <w:b/>
          <w:bCs/>
          <w:sz w:val="32"/>
          <w:szCs w:val="32"/>
        </w:rPr>
      </w:pPr>
      <w:r>
        <w:rPr>
          <w:rFonts w:ascii="宋体" w:hAnsi="宋体" w:cs="宋体" w:hint="eastAsia"/>
          <w:b/>
          <w:bCs/>
          <w:sz w:val="32"/>
          <w:szCs w:val="32"/>
        </w:rPr>
        <w:lastRenderedPageBreak/>
        <w:t>密封袋封条格式</w:t>
      </w:r>
    </w:p>
    <w:p w14:paraId="66E3AA5A" w14:textId="77777777" w:rsidR="005930C6" w:rsidRDefault="005930C6">
      <w:pPr>
        <w:spacing w:line="360" w:lineRule="auto"/>
        <w:jc w:val="center"/>
        <w:rPr>
          <w:rFonts w:ascii="宋体" w:hAnsi="宋体" w:cs="宋体" w:hint="eastAsia"/>
          <w:b/>
          <w:bCs/>
          <w:sz w:val="28"/>
          <w:szCs w:val="28"/>
        </w:rPr>
      </w:pPr>
    </w:p>
    <w:p w14:paraId="470B2A25" w14:textId="77777777" w:rsidR="005930C6" w:rsidRDefault="005930C6">
      <w:pPr>
        <w:spacing w:line="360" w:lineRule="auto"/>
        <w:jc w:val="center"/>
        <w:rPr>
          <w:rFonts w:ascii="宋体" w:hAnsi="宋体" w:cs="宋体" w:hint="eastAsia"/>
          <w:b/>
          <w:bCs/>
          <w:sz w:val="28"/>
          <w:szCs w:val="28"/>
        </w:rPr>
      </w:pPr>
    </w:p>
    <w:p w14:paraId="125CAA0E" w14:textId="77777777" w:rsidR="005930C6" w:rsidRDefault="005930C6">
      <w:pPr>
        <w:spacing w:line="360" w:lineRule="auto"/>
        <w:jc w:val="center"/>
        <w:rPr>
          <w:rFonts w:ascii="宋体" w:hAnsi="宋体" w:cs="宋体" w:hint="eastAsia"/>
          <w:b/>
          <w:bCs/>
          <w:sz w:val="28"/>
          <w:szCs w:val="28"/>
        </w:rPr>
      </w:pPr>
    </w:p>
    <w:p w14:paraId="07F4A20C" w14:textId="77777777" w:rsidR="005930C6" w:rsidRDefault="005930C6">
      <w:pPr>
        <w:spacing w:line="360" w:lineRule="auto"/>
        <w:jc w:val="center"/>
        <w:rPr>
          <w:rFonts w:ascii="宋体" w:hAnsi="宋体" w:cs="宋体" w:hint="eastAsia"/>
          <w:b/>
          <w:bCs/>
          <w:sz w:val="28"/>
          <w:szCs w:val="28"/>
        </w:rPr>
      </w:pPr>
    </w:p>
    <w:p w14:paraId="4EF95A5C" w14:textId="77777777" w:rsidR="005930C6" w:rsidRDefault="00000000">
      <w:pPr>
        <w:spacing w:line="360" w:lineRule="auto"/>
        <w:jc w:val="center"/>
        <w:rPr>
          <w:rFonts w:ascii="宋体" w:hAnsi="宋体" w:cs="宋体" w:hint="eastAsia"/>
          <w:b/>
          <w:bCs/>
          <w:sz w:val="52"/>
          <w:szCs w:val="52"/>
        </w:rPr>
      </w:pPr>
      <w:r>
        <w:rPr>
          <w:rFonts w:ascii="宋体" w:hAnsi="宋体" w:cs="宋体" w:hint="eastAsia"/>
          <w:b/>
          <w:bCs/>
          <w:sz w:val="52"/>
          <w:szCs w:val="52"/>
        </w:rPr>
        <w:t>投标文件</w:t>
      </w:r>
      <w:r>
        <w:rPr>
          <w:rFonts w:ascii="宋体" w:hAnsi="宋体" w:cs="宋体" w:hint="eastAsia"/>
          <w:b/>
          <w:bCs/>
          <w:sz w:val="52"/>
          <w:szCs w:val="52"/>
        </w:rPr>
        <w:t>/</w:t>
      </w:r>
      <w:r>
        <w:rPr>
          <w:rFonts w:ascii="宋体" w:hAnsi="宋体" w:cs="宋体" w:hint="eastAsia"/>
          <w:b/>
          <w:bCs/>
          <w:sz w:val="52"/>
          <w:szCs w:val="52"/>
        </w:rPr>
        <w:t>开标一览表</w:t>
      </w:r>
    </w:p>
    <w:p w14:paraId="4F0C5782" w14:textId="77777777" w:rsidR="005930C6" w:rsidRDefault="005930C6">
      <w:pPr>
        <w:spacing w:line="360" w:lineRule="auto"/>
        <w:jc w:val="center"/>
        <w:rPr>
          <w:rFonts w:ascii="宋体" w:hAnsi="宋体" w:cs="宋体" w:hint="eastAsia"/>
          <w:b/>
          <w:bCs/>
          <w:sz w:val="28"/>
          <w:szCs w:val="28"/>
        </w:rPr>
      </w:pPr>
    </w:p>
    <w:p w14:paraId="2785F922" w14:textId="77777777" w:rsidR="005930C6" w:rsidRDefault="005930C6">
      <w:pPr>
        <w:spacing w:line="360" w:lineRule="auto"/>
        <w:jc w:val="center"/>
        <w:rPr>
          <w:rFonts w:ascii="宋体" w:hAnsi="宋体" w:cs="宋体" w:hint="eastAsia"/>
          <w:b/>
          <w:bCs/>
          <w:sz w:val="28"/>
          <w:szCs w:val="28"/>
        </w:rPr>
      </w:pPr>
    </w:p>
    <w:p w14:paraId="59B35E33" w14:textId="77777777" w:rsidR="005930C6" w:rsidRDefault="005930C6">
      <w:pPr>
        <w:spacing w:line="360" w:lineRule="auto"/>
        <w:jc w:val="center"/>
        <w:rPr>
          <w:rFonts w:ascii="宋体" w:hAnsi="宋体" w:cs="宋体" w:hint="eastAsia"/>
          <w:b/>
          <w:bCs/>
          <w:sz w:val="28"/>
          <w:szCs w:val="28"/>
        </w:rPr>
      </w:pPr>
    </w:p>
    <w:p w14:paraId="5131A3FE" w14:textId="77777777" w:rsidR="005930C6" w:rsidRDefault="00000000">
      <w:pPr>
        <w:spacing w:line="360" w:lineRule="auto"/>
        <w:jc w:val="left"/>
        <w:rPr>
          <w:rFonts w:ascii="宋体" w:hAnsi="宋体" w:cs="宋体" w:hint="eastAsia"/>
          <w:b/>
          <w:bCs/>
          <w:sz w:val="28"/>
          <w:szCs w:val="28"/>
        </w:rPr>
      </w:pPr>
      <w:r>
        <w:rPr>
          <w:rFonts w:ascii="宋体" w:hAnsi="宋体" w:cs="宋体" w:hint="eastAsia"/>
          <w:b/>
          <w:bCs/>
          <w:sz w:val="28"/>
          <w:szCs w:val="28"/>
        </w:rPr>
        <w:t>项目名称：</w:t>
      </w:r>
    </w:p>
    <w:p w14:paraId="786D1C77" w14:textId="77777777" w:rsidR="005930C6" w:rsidRDefault="00000000">
      <w:pPr>
        <w:spacing w:line="360" w:lineRule="auto"/>
        <w:jc w:val="left"/>
        <w:rPr>
          <w:rFonts w:ascii="宋体" w:hAnsi="宋体" w:cs="宋体" w:hint="eastAsia"/>
          <w:b/>
          <w:bCs/>
          <w:sz w:val="28"/>
          <w:szCs w:val="28"/>
        </w:rPr>
      </w:pPr>
      <w:r>
        <w:rPr>
          <w:rFonts w:ascii="宋体" w:hAnsi="宋体" w:cs="宋体" w:hint="eastAsia"/>
          <w:b/>
          <w:bCs/>
          <w:sz w:val="28"/>
          <w:szCs w:val="28"/>
        </w:rPr>
        <w:t>项目编号：</w:t>
      </w:r>
    </w:p>
    <w:p w14:paraId="0CE9EF3B" w14:textId="77777777" w:rsidR="005930C6" w:rsidRDefault="00000000">
      <w:pPr>
        <w:spacing w:line="360" w:lineRule="auto"/>
        <w:jc w:val="left"/>
        <w:rPr>
          <w:rFonts w:ascii="宋体" w:hAnsi="宋体" w:cs="宋体" w:hint="eastAsia"/>
          <w:b/>
          <w:bCs/>
          <w:sz w:val="28"/>
          <w:szCs w:val="28"/>
        </w:rPr>
      </w:pPr>
      <w:r>
        <w:rPr>
          <w:rFonts w:ascii="宋体" w:hAnsi="宋体" w:cs="宋体" w:hint="eastAsia"/>
          <w:b/>
          <w:bCs/>
          <w:sz w:val="28"/>
          <w:szCs w:val="28"/>
        </w:rPr>
        <w:t>投标单位：</w:t>
      </w:r>
      <w:r>
        <w:rPr>
          <w:rFonts w:ascii="宋体" w:hAnsi="宋体" w:cs="宋体" w:hint="eastAsia"/>
          <w:b/>
          <w:bCs/>
          <w:sz w:val="28"/>
          <w:szCs w:val="28"/>
          <w:u w:val="single"/>
        </w:rPr>
        <w:t>（加盖公章）</w:t>
      </w:r>
    </w:p>
    <w:p w14:paraId="058B506D" w14:textId="77777777" w:rsidR="005930C6" w:rsidRDefault="00000000">
      <w:pPr>
        <w:spacing w:line="360" w:lineRule="auto"/>
        <w:jc w:val="left"/>
        <w:rPr>
          <w:rFonts w:ascii="宋体" w:hAnsi="宋体" w:cs="宋体" w:hint="eastAsia"/>
          <w:b/>
          <w:bCs/>
          <w:sz w:val="28"/>
          <w:szCs w:val="28"/>
        </w:rPr>
      </w:pPr>
      <w:r>
        <w:rPr>
          <w:rFonts w:ascii="宋体" w:hAnsi="宋体" w:cs="宋体" w:hint="eastAsia"/>
          <w:b/>
          <w:bCs/>
          <w:sz w:val="28"/>
          <w:szCs w:val="28"/>
        </w:rPr>
        <w:t>单位地址：</w:t>
      </w:r>
    </w:p>
    <w:p w14:paraId="4C991C98" w14:textId="77777777" w:rsidR="005930C6" w:rsidRDefault="00000000">
      <w:pPr>
        <w:spacing w:line="360" w:lineRule="auto"/>
        <w:jc w:val="left"/>
        <w:rPr>
          <w:rFonts w:ascii="宋体" w:hAnsi="宋体" w:cs="宋体" w:hint="eastAsia"/>
          <w:b/>
          <w:bCs/>
          <w:sz w:val="28"/>
          <w:szCs w:val="28"/>
          <w:u w:val="single"/>
        </w:rPr>
      </w:pPr>
      <w:r>
        <w:rPr>
          <w:rFonts w:ascii="宋体" w:hAnsi="宋体" w:cs="宋体" w:hint="eastAsia"/>
          <w:b/>
          <w:bCs/>
          <w:sz w:val="28"/>
          <w:szCs w:val="28"/>
        </w:rPr>
        <w:t>法定代表人</w:t>
      </w:r>
      <w:r>
        <w:rPr>
          <w:rFonts w:ascii="宋体" w:hAnsi="宋体" w:cs="宋体" w:hint="eastAsia"/>
          <w:b/>
          <w:bCs/>
          <w:sz w:val="28"/>
          <w:szCs w:val="28"/>
        </w:rPr>
        <w:t>/</w:t>
      </w:r>
      <w:r>
        <w:rPr>
          <w:rFonts w:ascii="宋体" w:hAnsi="宋体" w:cs="宋体" w:hint="eastAsia"/>
          <w:b/>
          <w:bCs/>
          <w:sz w:val="28"/>
          <w:szCs w:val="28"/>
        </w:rPr>
        <w:t>被授权人：</w:t>
      </w:r>
    </w:p>
    <w:p w14:paraId="28EAD97F" w14:textId="77777777" w:rsidR="005930C6" w:rsidRDefault="00000000">
      <w:pPr>
        <w:spacing w:line="360" w:lineRule="auto"/>
        <w:jc w:val="left"/>
        <w:rPr>
          <w:rFonts w:ascii="宋体" w:hAnsi="宋体" w:cs="宋体" w:hint="eastAsia"/>
          <w:b/>
          <w:bCs/>
          <w:sz w:val="28"/>
          <w:szCs w:val="28"/>
        </w:rPr>
      </w:pPr>
      <w:r>
        <w:rPr>
          <w:rFonts w:ascii="宋体" w:hAnsi="宋体" w:cs="宋体" w:hint="eastAsia"/>
          <w:b/>
          <w:bCs/>
          <w:sz w:val="28"/>
          <w:szCs w:val="28"/>
        </w:rPr>
        <w:t>联系电话：</w:t>
      </w:r>
    </w:p>
    <w:p w14:paraId="54A6B4A7" w14:textId="77777777" w:rsidR="005930C6" w:rsidRDefault="00000000">
      <w:pPr>
        <w:spacing w:line="360" w:lineRule="auto"/>
        <w:jc w:val="center"/>
        <w:rPr>
          <w:rFonts w:ascii="宋体" w:hAnsi="宋体" w:cs="宋体" w:hint="eastAsia"/>
          <w:b/>
          <w:bCs/>
          <w:sz w:val="28"/>
          <w:szCs w:val="28"/>
        </w:rPr>
      </w:pPr>
      <w:r>
        <w:rPr>
          <w:rFonts w:ascii="宋体" w:hAnsi="宋体" w:cs="宋体" w:hint="eastAsia"/>
          <w:b/>
          <w:bCs/>
          <w:sz w:val="28"/>
          <w:szCs w:val="28"/>
        </w:rPr>
        <w:t>【年月日时分之前不得启封。】</w:t>
      </w:r>
    </w:p>
    <w:p w14:paraId="1A6D4A81" w14:textId="77777777" w:rsidR="005930C6" w:rsidRDefault="00000000">
      <w:pPr>
        <w:spacing w:line="360" w:lineRule="auto"/>
        <w:rPr>
          <w:rFonts w:ascii="宋体" w:hAnsi="宋体" w:cs="宋体" w:hint="eastAsia"/>
          <w:bCs/>
          <w:sz w:val="28"/>
          <w:szCs w:val="28"/>
        </w:rPr>
      </w:pPr>
      <w:r>
        <w:rPr>
          <w:rFonts w:ascii="宋体" w:hAnsi="宋体" w:cs="宋体" w:hint="eastAsia"/>
          <w:bCs/>
          <w:sz w:val="28"/>
          <w:szCs w:val="28"/>
        </w:rPr>
        <w:t>备注：本封条应粘贴在投标文件</w:t>
      </w:r>
      <w:r>
        <w:rPr>
          <w:rFonts w:ascii="宋体" w:hAnsi="宋体" w:cs="宋体" w:hint="eastAsia"/>
          <w:bCs/>
          <w:sz w:val="28"/>
          <w:szCs w:val="28"/>
        </w:rPr>
        <w:t>/</w:t>
      </w:r>
      <w:r>
        <w:rPr>
          <w:rFonts w:ascii="宋体" w:hAnsi="宋体" w:cs="宋体" w:hint="eastAsia"/>
          <w:bCs/>
          <w:sz w:val="28"/>
          <w:szCs w:val="28"/>
        </w:rPr>
        <w:t>开标一览表的密封袋封面。</w:t>
      </w:r>
    </w:p>
    <w:p w14:paraId="6DCFF68D" w14:textId="77777777" w:rsidR="005930C6" w:rsidRDefault="00000000">
      <w:pPr>
        <w:rPr>
          <w:rFonts w:ascii="宋体" w:hAnsi="宋体" w:cs="宋体" w:hint="eastAsia"/>
        </w:rPr>
      </w:pPr>
      <w:r>
        <w:rPr>
          <w:rFonts w:ascii="宋体" w:hAnsi="宋体" w:cs="宋体" w:hint="eastAsia"/>
          <w:szCs w:val="22"/>
        </w:rPr>
        <w:br w:type="page"/>
      </w:r>
    </w:p>
    <w:p w14:paraId="052406C9" w14:textId="77777777" w:rsidR="005930C6" w:rsidRDefault="005930C6">
      <w:pPr>
        <w:pStyle w:val="a5"/>
        <w:topLinePunct/>
        <w:ind w:firstLineChars="200" w:firstLine="420"/>
        <w:rPr>
          <w:rFonts w:ascii="仿宋" w:eastAsia="仿宋" w:hAnsi="仿宋" w:cs="Times New Roman" w:hint="eastAsia"/>
        </w:rPr>
      </w:pPr>
    </w:p>
    <w:sectPr w:rsidR="005930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长城仿宋">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1" w15:restartNumberingAfterBreak="0">
    <w:nsid w:val="40A41628"/>
    <w:multiLevelType w:val="multilevel"/>
    <w:tmpl w:val="40A41628"/>
    <w:lvl w:ilvl="0">
      <w:start w:val="1"/>
      <w:numFmt w:val="decimal"/>
      <w:lvlText w:val="%1"/>
      <w:lvlJc w:val="left"/>
      <w:pPr>
        <w:ind w:left="21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3B90968"/>
    <w:multiLevelType w:val="multilevel"/>
    <w:tmpl w:val="63B90968"/>
    <w:lvl w:ilvl="0">
      <w:start w:val="1"/>
      <w:numFmt w:val="decimal"/>
      <w:lvlText w:val="%1"/>
      <w:lvlJc w:val="left"/>
      <w:pPr>
        <w:ind w:left="210" w:hanging="420"/>
      </w:pPr>
      <w:rPr>
        <w:rFonts w:hint="eastAsia"/>
      </w:rPr>
    </w:lvl>
    <w:lvl w:ilvl="1">
      <w:start w:val="1"/>
      <w:numFmt w:val="lowerLetter"/>
      <w:lvlText w:val="%2)"/>
      <w:lvlJc w:val="left"/>
      <w:pPr>
        <w:ind w:left="630" w:hanging="420"/>
      </w:pPr>
    </w:lvl>
    <w:lvl w:ilvl="2">
      <w:start w:val="1"/>
      <w:numFmt w:val="lowerRoman"/>
      <w:lvlText w:val="%3."/>
      <w:lvlJc w:val="right"/>
      <w:pPr>
        <w:ind w:left="1050" w:hanging="420"/>
      </w:pPr>
    </w:lvl>
    <w:lvl w:ilvl="3">
      <w:start w:val="1"/>
      <w:numFmt w:val="decimal"/>
      <w:lvlText w:val="%4."/>
      <w:lvlJc w:val="left"/>
      <w:pPr>
        <w:ind w:left="1470" w:hanging="420"/>
      </w:pPr>
    </w:lvl>
    <w:lvl w:ilvl="4">
      <w:start w:val="1"/>
      <w:numFmt w:val="lowerLetter"/>
      <w:lvlText w:val="%5)"/>
      <w:lvlJc w:val="left"/>
      <w:pPr>
        <w:ind w:left="1890" w:hanging="420"/>
      </w:pPr>
    </w:lvl>
    <w:lvl w:ilvl="5">
      <w:start w:val="1"/>
      <w:numFmt w:val="lowerRoman"/>
      <w:lvlText w:val="%6."/>
      <w:lvlJc w:val="right"/>
      <w:pPr>
        <w:ind w:left="2310" w:hanging="420"/>
      </w:pPr>
    </w:lvl>
    <w:lvl w:ilvl="6">
      <w:start w:val="1"/>
      <w:numFmt w:val="decimal"/>
      <w:lvlText w:val="%7."/>
      <w:lvlJc w:val="left"/>
      <w:pPr>
        <w:ind w:left="2730" w:hanging="420"/>
      </w:pPr>
    </w:lvl>
    <w:lvl w:ilvl="7">
      <w:start w:val="1"/>
      <w:numFmt w:val="lowerLetter"/>
      <w:lvlText w:val="%8)"/>
      <w:lvlJc w:val="left"/>
      <w:pPr>
        <w:ind w:left="3150" w:hanging="420"/>
      </w:pPr>
    </w:lvl>
    <w:lvl w:ilvl="8">
      <w:start w:val="1"/>
      <w:numFmt w:val="lowerRoman"/>
      <w:lvlText w:val="%9."/>
      <w:lvlJc w:val="right"/>
      <w:pPr>
        <w:ind w:left="3570" w:hanging="420"/>
      </w:pPr>
    </w:lvl>
  </w:abstractNum>
  <w:num w:numId="1" w16cid:durableId="501705239">
    <w:abstractNumId w:val="0"/>
  </w:num>
  <w:num w:numId="2" w16cid:durableId="339476984">
    <w:abstractNumId w:val="2"/>
  </w:num>
  <w:num w:numId="3" w16cid:durableId="1254976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95E"/>
    <w:rsid w:val="00047E45"/>
    <w:rsid w:val="0008341B"/>
    <w:rsid w:val="000C3E2A"/>
    <w:rsid w:val="000D4C03"/>
    <w:rsid w:val="00124960"/>
    <w:rsid w:val="00137995"/>
    <w:rsid w:val="00137E50"/>
    <w:rsid w:val="00152637"/>
    <w:rsid w:val="001B4EEF"/>
    <w:rsid w:val="00242BBF"/>
    <w:rsid w:val="00254FA6"/>
    <w:rsid w:val="0027125A"/>
    <w:rsid w:val="00294FBB"/>
    <w:rsid w:val="002953DB"/>
    <w:rsid w:val="002C63B0"/>
    <w:rsid w:val="002E395E"/>
    <w:rsid w:val="00300C1D"/>
    <w:rsid w:val="00312638"/>
    <w:rsid w:val="00315FF7"/>
    <w:rsid w:val="003D52B1"/>
    <w:rsid w:val="003F31CF"/>
    <w:rsid w:val="0040246B"/>
    <w:rsid w:val="004420BD"/>
    <w:rsid w:val="00446EDC"/>
    <w:rsid w:val="00513F03"/>
    <w:rsid w:val="00582938"/>
    <w:rsid w:val="005930C6"/>
    <w:rsid w:val="005A1704"/>
    <w:rsid w:val="005B5E9F"/>
    <w:rsid w:val="005E6F33"/>
    <w:rsid w:val="00694F5B"/>
    <w:rsid w:val="006B264B"/>
    <w:rsid w:val="006C5897"/>
    <w:rsid w:val="006D669B"/>
    <w:rsid w:val="0070036A"/>
    <w:rsid w:val="00706298"/>
    <w:rsid w:val="00706DB0"/>
    <w:rsid w:val="00766D19"/>
    <w:rsid w:val="00826990"/>
    <w:rsid w:val="00855C34"/>
    <w:rsid w:val="008A59A4"/>
    <w:rsid w:val="009147A1"/>
    <w:rsid w:val="00962F66"/>
    <w:rsid w:val="00A0233D"/>
    <w:rsid w:val="00A12934"/>
    <w:rsid w:val="00A45233"/>
    <w:rsid w:val="00A458BC"/>
    <w:rsid w:val="00AC0CA8"/>
    <w:rsid w:val="00B4741A"/>
    <w:rsid w:val="00B6218C"/>
    <w:rsid w:val="00B67E55"/>
    <w:rsid w:val="00BC794E"/>
    <w:rsid w:val="00BD0A50"/>
    <w:rsid w:val="00C00FDD"/>
    <w:rsid w:val="00C06C91"/>
    <w:rsid w:val="00C172CD"/>
    <w:rsid w:val="00C227C7"/>
    <w:rsid w:val="00C3346C"/>
    <w:rsid w:val="00C62D60"/>
    <w:rsid w:val="00CA321F"/>
    <w:rsid w:val="00CF5891"/>
    <w:rsid w:val="00D81682"/>
    <w:rsid w:val="00D91C7C"/>
    <w:rsid w:val="00E93E30"/>
    <w:rsid w:val="00E96165"/>
    <w:rsid w:val="00EA4173"/>
    <w:rsid w:val="00EA4ACF"/>
    <w:rsid w:val="00EB0584"/>
    <w:rsid w:val="00EF38ED"/>
    <w:rsid w:val="00EF3F0E"/>
    <w:rsid w:val="00F20BDC"/>
    <w:rsid w:val="00F754FE"/>
    <w:rsid w:val="00FC097A"/>
    <w:rsid w:val="00FE0CDE"/>
    <w:rsid w:val="00FE13E1"/>
    <w:rsid w:val="00FF02F9"/>
    <w:rsid w:val="06C45EB3"/>
    <w:rsid w:val="06CE5E9E"/>
    <w:rsid w:val="07CB6824"/>
    <w:rsid w:val="0AC2437E"/>
    <w:rsid w:val="0C8B63E3"/>
    <w:rsid w:val="0FDF071E"/>
    <w:rsid w:val="10B464C1"/>
    <w:rsid w:val="119A74BD"/>
    <w:rsid w:val="11EB498D"/>
    <w:rsid w:val="127F4343"/>
    <w:rsid w:val="16455E23"/>
    <w:rsid w:val="1A791E59"/>
    <w:rsid w:val="20E64D52"/>
    <w:rsid w:val="25D9290F"/>
    <w:rsid w:val="27762F16"/>
    <w:rsid w:val="291B2489"/>
    <w:rsid w:val="2A71692E"/>
    <w:rsid w:val="2B08148B"/>
    <w:rsid w:val="2DFC7DF0"/>
    <w:rsid w:val="32FB39A0"/>
    <w:rsid w:val="34951FE2"/>
    <w:rsid w:val="40D470DB"/>
    <w:rsid w:val="477FF96C"/>
    <w:rsid w:val="49485E65"/>
    <w:rsid w:val="4B876752"/>
    <w:rsid w:val="4D280758"/>
    <w:rsid w:val="521C616E"/>
    <w:rsid w:val="545570DA"/>
    <w:rsid w:val="69F00CFD"/>
    <w:rsid w:val="6AA71DFD"/>
    <w:rsid w:val="6F8708AD"/>
    <w:rsid w:val="73836CB6"/>
    <w:rsid w:val="73F7399A"/>
    <w:rsid w:val="73FB6877"/>
    <w:rsid w:val="76640207"/>
    <w:rsid w:val="769F1B08"/>
    <w:rsid w:val="792A45D0"/>
    <w:rsid w:val="7A9D2C8F"/>
    <w:rsid w:val="7E23421B"/>
    <w:rsid w:val="7F5567C3"/>
    <w:rsid w:val="FF73F7E4"/>
    <w:rsid w:val="FFDF5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9259EA"/>
  <w15:docId w15:val="{4E331945-3C6D-4273-96FB-7B3A99AAC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9"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iPriority="0"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uiPriority="0" w:qFormat="1"/>
    <w:lsdException w:name="Body Text First Indent 2" w:semiHidden="1" w:uiPriority="0" w:qFormat="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等线" w:eastAsia="等线" w:hAnsi="等线" w:cs="等线"/>
      <w:kern w:val="2"/>
      <w:sz w:val="21"/>
      <w:szCs w:val="21"/>
    </w:rPr>
  </w:style>
  <w:style w:type="paragraph" w:styleId="1">
    <w:name w:val="heading 1"/>
    <w:basedOn w:val="a0"/>
    <w:next w:val="a0"/>
    <w:link w:val="10"/>
    <w:qFormat/>
    <w:locked/>
    <w:pPr>
      <w:keepNext/>
      <w:keepLines/>
      <w:spacing w:before="340" w:after="330" w:line="578" w:lineRule="auto"/>
      <w:outlineLvl w:val="0"/>
    </w:pPr>
    <w:rPr>
      <w:b/>
      <w:bCs/>
      <w:kern w:val="44"/>
      <w:sz w:val="44"/>
      <w:szCs w:val="44"/>
    </w:rPr>
  </w:style>
  <w:style w:type="paragraph" w:styleId="2">
    <w:name w:val="heading 2"/>
    <w:basedOn w:val="3"/>
    <w:next w:val="4"/>
    <w:link w:val="20"/>
    <w:qFormat/>
    <w:locked/>
    <w:pPr>
      <w:adjustRightInd w:val="0"/>
      <w:jc w:val="center"/>
      <w:textAlignment w:val="baseline"/>
      <w:outlineLvl w:val="1"/>
    </w:pPr>
    <w:rPr>
      <w:rFonts w:ascii="Times New Roman" w:eastAsia="宋体" w:hAnsi="Times New Roman" w:cs="Times New Roman"/>
      <w:kern w:val="0"/>
      <w:szCs w:val="20"/>
    </w:rPr>
  </w:style>
  <w:style w:type="paragraph" w:styleId="3">
    <w:name w:val="heading 3"/>
    <w:basedOn w:val="4"/>
    <w:next w:val="a0"/>
    <w:link w:val="30"/>
    <w:semiHidden/>
    <w:unhideWhenUsed/>
    <w:qFormat/>
    <w:locked/>
    <w:pPr>
      <w:spacing w:before="260" w:after="260" w:line="416" w:lineRule="auto"/>
      <w:outlineLvl w:val="2"/>
    </w:pPr>
    <w:rPr>
      <w:sz w:val="32"/>
      <w:szCs w:val="32"/>
    </w:rPr>
  </w:style>
  <w:style w:type="paragraph" w:styleId="4">
    <w:name w:val="heading 4"/>
    <w:basedOn w:val="a0"/>
    <w:next w:val="a0"/>
    <w:uiPriority w:val="9"/>
    <w:qFormat/>
    <w:locked/>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qFormat/>
    <w:pPr>
      <w:numPr>
        <w:numId w:val="1"/>
      </w:numPr>
      <w:tabs>
        <w:tab w:val="clear" w:pos="360"/>
      </w:tabs>
      <w:ind w:left="0" w:firstLineChars="0" w:firstLine="0"/>
    </w:pPr>
    <w:rPr>
      <w:rFonts w:ascii="Times New Roman" w:eastAsia="宋体" w:hAnsi="Times New Roman" w:cs="Times New Roman"/>
      <w:szCs w:val="20"/>
    </w:rPr>
  </w:style>
  <w:style w:type="paragraph" w:styleId="a4">
    <w:name w:val="annotation text"/>
    <w:basedOn w:val="a0"/>
    <w:uiPriority w:val="99"/>
    <w:unhideWhenUsed/>
    <w:qFormat/>
    <w:pPr>
      <w:jc w:val="left"/>
    </w:pPr>
  </w:style>
  <w:style w:type="paragraph" w:styleId="a5">
    <w:name w:val="Body Text"/>
    <w:basedOn w:val="a0"/>
    <w:uiPriority w:val="99"/>
    <w:unhideWhenUsed/>
    <w:qFormat/>
    <w:pPr>
      <w:spacing w:after="120"/>
    </w:pPr>
  </w:style>
  <w:style w:type="paragraph" w:styleId="a6">
    <w:name w:val="Body Text Indent"/>
    <w:basedOn w:val="a0"/>
    <w:next w:val="a7"/>
    <w:qFormat/>
    <w:pPr>
      <w:spacing w:beforeLines="50" w:line="360" w:lineRule="auto"/>
      <w:ind w:firstLineChars="200" w:firstLine="440"/>
    </w:pPr>
    <w:rPr>
      <w:rFonts w:ascii="宋体" w:hAnsi="宋体"/>
      <w:color w:val="FF0000"/>
      <w:sz w:val="22"/>
      <w:szCs w:val="22"/>
    </w:rPr>
  </w:style>
  <w:style w:type="paragraph" w:styleId="a7">
    <w:name w:val="envelope return"/>
    <w:basedOn w:val="a0"/>
    <w:semiHidden/>
    <w:qFormat/>
    <w:pPr>
      <w:snapToGrid w:val="0"/>
    </w:pPr>
    <w:rPr>
      <w:rFonts w:ascii="Arial" w:hAnsi="Arial" w:cs="Arial"/>
      <w:szCs w:val="24"/>
    </w:rPr>
  </w:style>
  <w:style w:type="paragraph" w:styleId="a8">
    <w:name w:val="footer"/>
    <w:basedOn w:val="a0"/>
    <w:link w:val="a9"/>
    <w:uiPriority w:val="99"/>
    <w:qFormat/>
    <w:pPr>
      <w:tabs>
        <w:tab w:val="center" w:pos="4153"/>
        <w:tab w:val="right" w:pos="8306"/>
      </w:tabs>
      <w:snapToGrid w:val="0"/>
      <w:jc w:val="left"/>
    </w:pPr>
    <w:rPr>
      <w:sz w:val="18"/>
      <w:szCs w:val="18"/>
    </w:rPr>
  </w:style>
  <w:style w:type="paragraph" w:styleId="aa">
    <w:name w:val="header"/>
    <w:basedOn w:val="a0"/>
    <w:link w:val="ab"/>
    <w:uiPriority w:val="99"/>
    <w:qFormat/>
    <w:pPr>
      <w:pBdr>
        <w:bottom w:val="single" w:sz="6" w:space="1" w:color="auto"/>
      </w:pBdr>
      <w:tabs>
        <w:tab w:val="center" w:pos="4153"/>
        <w:tab w:val="right" w:pos="8306"/>
      </w:tabs>
      <w:snapToGrid w:val="0"/>
      <w:jc w:val="center"/>
    </w:pPr>
    <w:rPr>
      <w:sz w:val="18"/>
      <w:szCs w:val="18"/>
    </w:rPr>
  </w:style>
  <w:style w:type="paragraph" w:styleId="21">
    <w:name w:val="Body Text 2"/>
    <w:basedOn w:val="a0"/>
    <w:link w:val="22"/>
    <w:uiPriority w:val="99"/>
    <w:unhideWhenUsed/>
    <w:qFormat/>
    <w:pPr>
      <w:spacing w:after="120" w:line="480" w:lineRule="auto"/>
    </w:pPr>
  </w:style>
  <w:style w:type="paragraph" w:styleId="ac">
    <w:name w:val="Normal (Web)"/>
    <w:basedOn w:val="a0"/>
    <w:link w:val="ad"/>
    <w:uiPriority w:val="99"/>
    <w:unhideWhenUsed/>
    <w:qFormat/>
    <w:pPr>
      <w:spacing w:beforeAutospacing="1" w:afterAutospacing="1"/>
      <w:jc w:val="left"/>
    </w:pPr>
    <w:rPr>
      <w:rFonts w:cs="Times New Roman"/>
      <w:kern w:val="0"/>
      <w:sz w:val="24"/>
    </w:rPr>
  </w:style>
  <w:style w:type="paragraph" w:styleId="ae">
    <w:name w:val="Body Text First Indent"/>
    <w:basedOn w:val="a5"/>
    <w:qFormat/>
    <w:pPr>
      <w:tabs>
        <w:tab w:val="left" w:pos="2138"/>
      </w:tabs>
      <w:ind w:firstLineChars="100" w:firstLine="420"/>
    </w:pPr>
    <w:rPr>
      <w:szCs w:val="24"/>
    </w:rPr>
  </w:style>
  <w:style w:type="paragraph" w:styleId="23">
    <w:name w:val="Body Text First Indent 2"/>
    <w:basedOn w:val="a6"/>
    <w:next w:val="ae"/>
    <w:semiHidden/>
    <w:qFormat/>
    <w:pPr>
      <w:spacing w:beforeLines="0" w:after="120" w:line="240" w:lineRule="auto"/>
      <w:ind w:leftChars="200" w:left="420" w:firstLine="420"/>
    </w:pPr>
    <w:rPr>
      <w:rFonts w:ascii="Times New Roman" w:hAnsi="Times New Roman"/>
      <w:color w:val="auto"/>
      <w:sz w:val="21"/>
      <w:szCs w:val="24"/>
    </w:rPr>
  </w:style>
  <w:style w:type="table" w:styleId="af">
    <w:name w:val="Table Grid"/>
    <w:basedOn w:val="a2"/>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99"/>
    <w:qFormat/>
    <w:rPr>
      <w:b/>
      <w:bCs/>
    </w:rPr>
  </w:style>
  <w:style w:type="character" w:customStyle="1" w:styleId="ab">
    <w:name w:val="页眉 字符"/>
    <w:link w:val="aa"/>
    <w:uiPriority w:val="99"/>
    <w:qFormat/>
    <w:locked/>
    <w:rPr>
      <w:sz w:val="18"/>
      <w:szCs w:val="18"/>
    </w:rPr>
  </w:style>
  <w:style w:type="character" w:customStyle="1" w:styleId="a9">
    <w:name w:val="页脚 字符"/>
    <w:link w:val="a8"/>
    <w:uiPriority w:val="99"/>
    <w:qFormat/>
    <w:locked/>
    <w:rPr>
      <w:sz w:val="18"/>
      <w:szCs w:val="18"/>
    </w:rPr>
  </w:style>
  <w:style w:type="paragraph" w:customStyle="1" w:styleId="11">
    <w:name w:val="列表段落1"/>
    <w:basedOn w:val="a0"/>
    <w:uiPriority w:val="99"/>
    <w:qFormat/>
    <w:pPr>
      <w:ind w:firstLineChars="200" w:firstLine="420"/>
    </w:pPr>
  </w:style>
  <w:style w:type="paragraph" w:styleId="af1">
    <w:name w:val="List Paragraph"/>
    <w:basedOn w:val="a0"/>
    <w:uiPriority w:val="34"/>
    <w:unhideWhenUsed/>
    <w:qFormat/>
    <w:pPr>
      <w:ind w:firstLineChars="200" w:firstLine="420"/>
    </w:pPr>
  </w:style>
  <w:style w:type="character" w:customStyle="1" w:styleId="20">
    <w:name w:val="标题 2 字符"/>
    <w:basedOn w:val="a1"/>
    <w:link w:val="2"/>
    <w:qFormat/>
    <w:rPr>
      <w:sz w:val="21"/>
    </w:rPr>
  </w:style>
  <w:style w:type="character" w:customStyle="1" w:styleId="22">
    <w:name w:val="正文文本 2 字符"/>
    <w:basedOn w:val="a1"/>
    <w:link w:val="21"/>
    <w:uiPriority w:val="99"/>
    <w:qFormat/>
    <w:rPr>
      <w:rFonts w:ascii="等线" w:eastAsia="等线" w:hAnsi="等线" w:cs="等线"/>
      <w:kern w:val="2"/>
      <w:sz w:val="21"/>
      <w:szCs w:val="21"/>
    </w:rPr>
  </w:style>
  <w:style w:type="character" w:customStyle="1" w:styleId="ad">
    <w:name w:val="普通(网站) 字符"/>
    <w:link w:val="ac"/>
    <w:uiPriority w:val="99"/>
    <w:qFormat/>
    <w:rPr>
      <w:rFonts w:ascii="等线" w:eastAsia="等线" w:hAnsi="等线"/>
      <w:sz w:val="24"/>
      <w:szCs w:val="21"/>
    </w:rPr>
  </w:style>
  <w:style w:type="paragraph" w:customStyle="1" w:styleId="af2">
    <w:name w:val="文档正文"/>
    <w:basedOn w:val="a0"/>
    <w:qFormat/>
    <w:pPr>
      <w:adjustRightInd w:val="0"/>
      <w:spacing w:line="480" w:lineRule="atLeast"/>
      <w:ind w:firstLineChars="200" w:firstLine="567"/>
      <w:textAlignment w:val="baseline"/>
    </w:pPr>
    <w:rPr>
      <w:rFonts w:ascii="长城仿宋" w:eastAsia="宋体" w:hAnsi="Times New Roman" w:cs="Times New Roman"/>
      <w:kern w:val="0"/>
      <w:szCs w:val="20"/>
    </w:rPr>
  </w:style>
  <w:style w:type="character" w:customStyle="1" w:styleId="10">
    <w:name w:val="标题 1 字符"/>
    <w:basedOn w:val="a1"/>
    <w:link w:val="1"/>
    <w:qFormat/>
    <w:rPr>
      <w:rFonts w:ascii="等线" w:eastAsia="等线" w:hAnsi="等线" w:cs="等线"/>
      <w:b/>
      <w:bCs/>
      <w:kern w:val="44"/>
      <w:sz w:val="44"/>
      <w:szCs w:val="44"/>
    </w:rPr>
  </w:style>
  <w:style w:type="character" w:customStyle="1" w:styleId="30">
    <w:name w:val="标题 3 字符"/>
    <w:basedOn w:val="a1"/>
    <w:link w:val="3"/>
    <w:semiHidden/>
    <w:qFormat/>
    <w:rPr>
      <w:rFonts w:ascii="等线" w:eastAsia="等线" w:hAnsi="等线" w:cs="等线"/>
      <w:b/>
      <w:bCs/>
      <w:kern w:val="2"/>
      <w:sz w:val="32"/>
      <w:szCs w:val="32"/>
    </w:rPr>
  </w:style>
  <w:style w:type="paragraph" w:customStyle="1" w:styleId="b63ee27f-4cf3-414c-9275-d88e3f90795e">
    <w:name w:val="b63ee27f-4cf3-414c-9275-d88e3f90795e"/>
    <w:basedOn w:val="3"/>
    <w:next w:val="acbfdd8b-e11b-4d36-88ff-6049b138f862"/>
    <w:link w:val="b63ee27f-4cf3-414c-9275-d88e3f90795e0"/>
    <w:qFormat/>
    <w:pPr>
      <w:shd w:val="clear" w:color="auto" w:fill="FFFFFF"/>
      <w:adjustRightInd w:val="0"/>
      <w:spacing w:before="0" w:after="0" w:line="288" w:lineRule="auto"/>
      <w:jc w:val="left"/>
    </w:pPr>
    <w:rPr>
      <w:rFonts w:ascii="微软雅黑" w:eastAsia="微软雅黑" w:hAnsi="微软雅黑" w:cs="仿宋"/>
      <w:color w:val="000000"/>
      <w:sz w:val="26"/>
      <w:shd w:val="clear" w:color="auto" w:fill="FFFFFF"/>
    </w:rPr>
  </w:style>
  <w:style w:type="paragraph" w:customStyle="1" w:styleId="acbfdd8b-e11b-4d36-88ff-6049b138f862">
    <w:name w:val="acbfdd8b-e11b-4d36-88ff-6049b138f862"/>
    <w:basedOn w:val="a0"/>
    <w:link w:val="acbfdd8b-e11b-4d36-88ff-6049b138f8620"/>
    <w:qFormat/>
    <w:pPr>
      <w:shd w:val="clear" w:color="auto" w:fill="FFFFFF"/>
      <w:adjustRightInd w:val="0"/>
      <w:spacing w:line="288" w:lineRule="auto"/>
      <w:jc w:val="left"/>
    </w:pPr>
    <w:rPr>
      <w:rFonts w:ascii="微软雅黑" w:eastAsia="微软雅黑" w:hAnsi="微软雅黑" w:cs="仿宋"/>
      <w:color w:val="000000"/>
      <w:sz w:val="22"/>
      <w:szCs w:val="32"/>
      <w:shd w:val="clear" w:color="auto" w:fill="FFFFFF"/>
    </w:rPr>
  </w:style>
  <w:style w:type="character" w:customStyle="1" w:styleId="b63ee27f-4cf3-414c-9275-d88e3f90795e0">
    <w:name w:val="b63ee27f-4cf3-414c-9275-d88e3f90795e 字符"/>
    <w:basedOn w:val="a1"/>
    <w:link w:val="b63ee27f-4cf3-414c-9275-d88e3f90795e"/>
    <w:qFormat/>
    <w:rPr>
      <w:rFonts w:ascii="微软雅黑" w:eastAsia="微软雅黑" w:hAnsi="微软雅黑" w:cs="仿宋"/>
      <w:b/>
      <w:bCs/>
      <w:color w:val="000000"/>
      <w:kern w:val="2"/>
      <w:sz w:val="26"/>
      <w:szCs w:val="32"/>
      <w:shd w:val="clear" w:color="auto" w:fill="FFFFFF"/>
    </w:rPr>
  </w:style>
  <w:style w:type="character" w:customStyle="1" w:styleId="acbfdd8b-e11b-4d36-88ff-6049b138f8620">
    <w:name w:val="acbfdd8b-e11b-4d36-88ff-6049b138f862 字符"/>
    <w:basedOn w:val="a1"/>
    <w:link w:val="acbfdd8b-e11b-4d36-88ff-6049b138f862"/>
    <w:qFormat/>
    <w:rPr>
      <w:rFonts w:ascii="微软雅黑" w:eastAsia="微软雅黑" w:hAnsi="微软雅黑" w:cs="仿宋"/>
      <w:color w:val="000000"/>
      <w:kern w:val="2"/>
      <w:sz w:val="22"/>
      <w:szCs w:val="3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3656</Words>
  <Characters>3766</Characters>
  <Application>Microsoft Office Word</Application>
  <DocSecurity>0</DocSecurity>
  <Lines>418</Lines>
  <Paragraphs>412</Paragraphs>
  <ScaleCrop>false</ScaleCrop>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4</cp:revision>
  <cp:lastPrinted>2019-09-17T00:15:00Z</cp:lastPrinted>
  <dcterms:created xsi:type="dcterms:W3CDTF">2026-03-27T15:20:00Z</dcterms:created>
  <dcterms:modified xsi:type="dcterms:W3CDTF">2026-03-27T16:19:00Z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eyJoZGlkIjoiNGFkMjY3OWQyZjE2OWE0NDU0MTk1ZDdmZjBlZjY2N2MiLCJ1c2VySWQiOiIxNTY5MDQ0OTcxIn0=</vt:lpwstr>
  </property>
  <property fmtid="{D5CDD505-2E9C-101B-9397-08002B2CF9AE}" pid="4" name="ICV">
    <vt:lpwstr>B0464009DA2C4893A8045E5B876FA0D3_13</vt:lpwstr>
  </property>
</Properties>
</file>