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C216D">
      <w:pPr>
        <w:pStyle w:val="2"/>
        <w:spacing w:line="276" w:lineRule="auto"/>
        <w:ind w:firstLine="0" w:firstLineChars="0"/>
        <w:jc w:val="left"/>
        <w:rPr>
          <w:rFonts w:hint="eastAsia"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</w:rPr>
        <w:t>附件1：</w:t>
      </w:r>
    </w:p>
    <w:p w14:paraId="4E608312">
      <w:pPr>
        <w:pStyle w:val="2"/>
        <w:spacing w:line="276" w:lineRule="auto"/>
        <w:ind w:firstLine="0" w:firstLineChars="0"/>
        <w:jc w:val="center"/>
        <w:rPr>
          <w:rFonts w:hint="eastAsia" w:ascii="方正楷体_GB2312" w:hAnsi="方正楷体_GB2312" w:eastAsia="仿宋" w:cs="方正楷体_GB2312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深圳外国语学校高中部楼宇名制作和安装</w:t>
      </w:r>
      <w:r>
        <w:rPr>
          <w:rStyle w:val="7"/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采购</w:t>
      </w:r>
      <w:r>
        <w:rPr>
          <w:rStyle w:val="7"/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清单</w:t>
      </w:r>
    </w:p>
    <w:p w14:paraId="752760D2">
      <w:pPr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rPr>
          <w:rFonts w:hint="eastAsia" w:ascii="方正楷体_GB2312" w:hAnsi="方正楷体_GB2312" w:eastAsia="方正楷体_GB2312" w:cs="方正楷体_GB2312"/>
          <w:b/>
          <w:sz w:val="28"/>
          <w:szCs w:val="28"/>
        </w:rPr>
      </w:pPr>
      <w:r>
        <w:rPr>
          <w:rFonts w:hint="eastAsia" w:ascii="宋体" w:hAnsi="宋体" w:eastAsia="宋体" w:cs="Courier New"/>
          <w:b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方正楷体_GB2312" w:hAnsi="方正楷体_GB2312" w:eastAsia="方正楷体_GB2312" w:cs="方正楷体_GB2312"/>
          <w:b/>
          <w:sz w:val="28"/>
          <w:szCs w:val="28"/>
        </w:rPr>
        <w:t>有关说明：</w:t>
      </w:r>
    </w:p>
    <w:p w14:paraId="263FD2FF"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方正楷体_GB2312" w:hAnsi="方正楷体_GB2312" w:eastAsia="方正楷体_GB2312" w:cs="方正楷体_GB2312"/>
          <w:bCs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bCs/>
          <w:color w:val="auto"/>
          <w:kern w:val="2"/>
          <w:sz w:val="24"/>
          <w:szCs w:val="24"/>
          <w:lang w:val="en-US" w:eastAsia="zh-CN" w:bidi="ar-SA"/>
        </w:rPr>
        <w:t>(一)</w:t>
      </w:r>
      <w:r>
        <w:rPr>
          <w:rFonts w:hint="eastAsia" w:ascii="方正楷体_GB2312" w:hAnsi="方正楷体_GB2312" w:eastAsia="方正楷体_GB2312" w:cs="方正楷体_GB2312"/>
          <w:bCs/>
          <w:sz w:val="24"/>
          <w:szCs w:val="24"/>
        </w:rPr>
        <w:t>投标人须对本项目的采购标的进行整体投标，任何只对本项目采购标的其中一部分内容、数量进行的投标都被视为无效投标。</w:t>
      </w:r>
    </w:p>
    <w:p w14:paraId="76082E18"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ascii="宋体" w:hAnsi="宋体" w:eastAsia="宋体" w:cs="Courier New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auto"/>
          <w:kern w:val="2"/>
          <w:sz w:val="24"/>
          <w:szCs w:val="24"/>
          <w:lang w:val="en-US" w:eastAsia="zh-TW" w:bidi="ar-SA"/>
        </w:rPr>
        <w:t>(二)</w:t>
      </w:r>
      <w:r>
        <w:rPr>
          <w:rFonts w:hint="eastAsia" w:ascii="方正楷体_GB2312" w:hAnsi="方正楷体_GB2312" w:eastAsia="方正楷体_GB2312" w:cs="方正楷体_GB2312"/>
          <w:bCs/>
          <w:sz w:val="24"/>
          <w:szCs w:val="24"/>
        </w:rPr>
        <w:t>若所投产品属于政府强制采购节能/环保产品的，则投标人必须提供国家强制性节能或环保产品进行响应，并提供该产品强制性节能或环保产品认证证书，否则视为无效投标。</w:t>
      </w:r>
      <w:bookmarkStart w:id="0" w:name="_Hlk17135609"/>
    </w:p>
    <w:p w14:paraId="30852228">
      <w:pPr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Courier New"/>
          <w:b/>
          <w:color w:val="auto"/>
          <w:kern w:val="2"/>
          <w:sz w:val="28"/>
          <w:szCs w:val="28"/>
          <w:lang w:val="en-US" w:eastAsia="zh-CN" w:bidi="ar-SA"/>
        </w:rPr>
        <w:t>二、</w:t>
      </w:r>
      <w:bookmarkEnd w:id="0"/>
      <w:r>
        <w:rPr>
          <w:rFonts w:hint="eastAsia" w:ascii="方正楷体_GB2312" w:hAnsi="方正楷体_GB2312" w:eastAsia="方正楷体_GB2312" w:cs="方正楷体_GB2312"/>
          <w:b/>
          <w:sz w:val="28"/>
          <w:szCs w:val="28"/>
          <w:lang w:val="en-US" w:eastAsia="zh-CN"/>
        </w:rPr>
        <w:t>清单</w:t>
      </w:r>
    </w:p>
    <w:tbl>
      <w:tblPr>
        <w:tblStyle w:val="4"/>
        <w:tblW w:w="98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594"/>
        <w:gridCol w:w="3353"/>
        <w:gridCol w:w="963"/>
        <w:gridCol w:w="963"/>
        <w:gridCol w:w="1128"/>
        <w:gridCol w:w="979"/>
      </w:tblGrid>
      <w:tr w14:paraId="3BD7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0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D3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5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材料及工艺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5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8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8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单价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金额</w:t>
            </w:r>
            <w:bookmarkStart w:id="1" w:name="_GoBack"/>
            <w:bookmarkEnd w:id="1"/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3428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FE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尚德楼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04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304#1.2mm不锈钢烤漆折字成型，规格：1200*3个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D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2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C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0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D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8E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尚真楼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72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304#1.2mm不锈钢烤漆折字成型，规格：1450mm*3个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6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4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8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3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6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1C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至善楼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CE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304#1.2mm不锈钢烤漆折字成型，规格：1200*3个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3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6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F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60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2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3A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笃行楼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FC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304#1.2mm不锈钢烤漆折字成型，规格：1400*3个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B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6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F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B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1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B7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博文楼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9B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304#1.2mm不锈钢烤漆折字成型，规格：1600*3个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0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6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2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5A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D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5A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弘毅楼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C4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304#1.2mm不锈钢烤漆折字成型，规格：1100*3个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F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C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3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AD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0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CA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静雅楼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B0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304#1.2mm不锈钢烤漆折字成型，规格：1000*3个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2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D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5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C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2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43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逸远楼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61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304#1.2mm不锈钢烤漆折字成型，规格：1000*3个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D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F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0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8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3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6C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沁禾园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0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304#1.2mm不锈钢烤漆折字成型，规格：800*3个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A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7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B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5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1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71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云曙楼1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B2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304#1.2mm不锈钢烤漆折字成型，规格：1500*3个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F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C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5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0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B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49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云曙楼2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63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304#1.2mm不锈钢烤漆折字成型，规格：1200*3个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F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C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9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84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F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87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雅望楼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4E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304#1.2mm不锈钢烤漆折字成型，规格：1000*3个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7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3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7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B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F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F3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德馨楼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64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304#1.2mm不锈钢烤漆折字成型，规格：1500*3个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5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8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0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1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7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15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风鹏楼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5F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304#1.2mm不锈钢烤漆折字成型，规格：1500*3个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9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8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0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39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1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F0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82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304#1.2mm不锈钢烤漆折字成型，不锈钢骨架支撑，规格：1600*3个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A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8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A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6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F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25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奕辰台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A7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304#1.2mm不锈钢烤漆折字成型，规格：1200*3个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3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4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7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7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D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BB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高空台班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2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专业人工高空吊装及台班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1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6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6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6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6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(人民币大写)</w:t>
            </w:r>
          </w:p>
        </w:tc>
        <w:tc>
          <w:tcPr>
            <w:tcW w:w="5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</w:tbl>
    <w:p w14:paraId="4974242B">
      <w:pPr>
        <w:spacing w:line="480" w:lineRule="auto"/>
        <w:ind w:left="0" w:leftChars="0" w:firstLine="0" w:firstLineChars="0"/>
        <w:rPr>
          <w:rFonts w:hint="default"/>
          <w:lang w:val="en-US" w:eastAsia="zh-CN"/>
        </w:rPr>
      </w:pPr>
    </w:p>
    <w:p w14:paraId="01585DA8">
      <w:pPr>
        <w:spacing w:line="48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本项目为货物类招标，报价包含</w:t>
      </w:r>
      <w:r>
        <w:rPr>
          <w:rFonts w:hint="eastAsia"/>
          <w:lang w:val="en-US" w:eastAsia="zh-CN"/>
        </w:rPr>
        <w:t>高空</w:t>
      </w:r>
      <w:r>
        <w:rPr>
          <w:rFonts w:hint="default"/>
          <w:lang w:val="en-US" w:eastAsia="zh-CN"/>
        </w:rPr>
        <w:t>安装费</w:t>
      </w:r>
      <w:r>
        <w:rPr>
          <w:rFonts w:hint="eastAsia"/>
          <w:lang w:val="en-US" w:eastAsia="zh-CN"/>
        </w:rPr>
        <w:t>、墙面破损修复、管线修复、部分旧有物品拆除和墙体修复及</w:t>
      </w:r>
      <w:r>
        <w:rPr>
          <w:rFonts w:hint="default"/>
          <w:lang w:val="en-US" w:eastAsia="zh-CN"/>
        </w:rPr>
        <w:t>增值税。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F3B3EBD6-2A4B-4461-A7C6-35EA0F6589EE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D00D2F7-7A8D-4336-A55D-4D89B1D905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80854E7-8C8C-4A7C-A3EF-4663E5220DEA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332D4"/>
    <w:rsid w:val="09FA6B39"/>
    <w:rsid w:val="0BBE48FC"/>
    <w:rsid w:val="16751E82"/>
    <w:rsid w:val="208332D4"/>
    <w:rsid w:val="23CE3920"/>
    <w:rsid w:val="2B12294F"/>
    <w:rsid w:val="35062223"/>
    <w:rsid w:val="36227ADF"/>
    <w:rsid w:val="38D51590"/>
    <w:rsid w:val="39DD5058"/>
    <w:rsid w:val="3DA72A27"/>
    <w:rsid w:val="441F5CCA"/>
    <w:rsid w:val="44DD139F"/>
    <w:rsid w:val="48F23A2D"/>
    <w:rsid w:val="4B7F4B7A"/>
    <w:rsid w:val="5F245B8C"/>
    <w:rsid w:val="62C36479"/>
    <w:rsid w:val="77FB07C5"/>
    <w:rsid w:val="7B4B2B46"/>
    <w:rsid w:val="7CEC0234"/>
    <w:rsid w:val="7EF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Autospacing="0" w:afterAutospacing="0" w:line="240" w:lineRule="auto"/>
      <w:ind w:firstLine="0" w:firstLineChars="0"/>
      <w:jc w:val="left"/>
    </w:pPr>
    <w:rPr>
      <w:rFonts w:ascii="宋体" w:hAnsi="宋体" w:eastAsia="宋体" w:cs="宋体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99"/>
    <w:rPr>
      <w:b/>
      <w:bCs/>
    </w:rPr>
  </w:style>
  <w:style w:type="character" w:customStyle="1" w:styleId="8">
    <w:name w:val="font61"/>
    <w:basedOn w:val="6"/>
    <w:qFormat/>
    <w:uiPriority w:val="0"/>
    <w:rPr>
      <w:rFonts w:hint="eastAsia" w:ascii="华文中宋" w:hAnsi="华文中宋" w:eastAsia="华文中宋" w:cs="华文中宋"/>
      <w:b/>
      <w:bCs/>
      <w:color w:val="FF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631</Words>
  <Characters>848</Characters>
  <Lines>0</Lines>
  <Paragraphs>0</Paragraphs>
  <TotalTime>38</TotalTime>
  <ScaleCrop>false</ScaleCrop>
  <LinksUpToDate>false</LinksUpToDate>
  <CharactersWithSpaces>854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2025-08-04T06:44:00Z</dcterms:created>
  <dc:creator>dell</dc:creator>
  <cp:lastModifiedBy>dell</cp:lastModifiedBy>
  <dcterms:modified xsi:type="dcterms:W3CDTF">2025-08-27T04:50:58Z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6E1D0A3BB00A4EB6AF4188E29ABDCCC4_13</vt:lpwstr>
  </property>
  <property fmtid="{D5CDD505-2E9C-101B-9397-08002B2CF9AE}" pid="4" name="KSOTemplateDocerSaveRecord">
    <vt:lpwstr>eyJoZGlkIjoiMmU1NzZkYzllZWUwZDhjYTJiYzNkMDhjNjE3MzUyNDIiLCJ1c2VySWQiOiI0MjY0NTY3MTQifQ==</vt:lpwstr>
  </property>
</Properties>
</file>