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" w:hAnsi="仿宋" w:eastAsia="仿宋" w:cs="仿宋"/>
          <w:bCs/>
          <w:color w:val="000000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szCs w:val="32"/>
        </w:rPr>
        <w:t>项目参数要求</w:t>
      </w:r>
    </w:p>
    <w:bookmarkEnd w:id="0"/>
    <w:tbl>
      <w:tblPr>
        <w:tblStyle w:val="4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24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项目概况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1、“▲”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投标人负责制定项目呈现流程并执行。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</w:rPr>
              <w:t>“▲”</w:t>
            </w: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器材</w:t>
            </w:r>
            <w:r>
              <w:rPr>
                <w:rFonts w:hint="eastAsia" w:ascii="宋体" w:hAnsi="宋体" w:cs="宋体"/>
                <w:szCs w:val="21"/>
              </w:rPr>
              <w:t>租赁服务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12月13日-17日；设备12月12日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  <w:r>
              <w:rPr>
                <w:rFonts w:hint="eastAsia" w:ascii="宋体" w:hAnsi="宋体" w:cs="宋体"/>
                <w:szCs w:val="21"/>
              </w:rPr>
              <w:t>18点前必须安装调试完毕。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项目器材租赁要求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szCs w:val="21"/>
              </w:rPr>
              <w:t>舞台制作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1、舞台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15.86m*11m*1m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174平方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2、地毯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深灰色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230平方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3、舞台台面封新板+找平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1项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4、楼梯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29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二、灯光系统制作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1、ACME 380电脑光束灯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36台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2、TD摇头LED灯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48台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3、1200W切割灯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10台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4、电脑灯MA-2调光台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1台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5、大功率烟雾机+烟油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2台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6、雷亚架（16*10m*1）+侧光龙门架（16*10m*2）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7、电箱 300A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1套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8、电葫芦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4套</w:t>
            </w:r>
          </w:p>
          <w:p>
            <w:pPr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9、主电缆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50平方*5*120m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29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三、音响系统制作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仿宋" w:hAnsi="仿宋" w:eastAsia="仿宋"/>
                <w:sz w:val="24"/>
              </w:rPr>
              <w:t>“▲”</w:t>
            </w:r>
            <w:r>
              <w:rPr>
                <w:rFonts w:ascii="宋体" w:hAnsi="宋体"/>
                <w:szCs w:val="21"/>
              </w:rPr>
              <w:t xml:space="preserve">MEYERSOUND </w:t>
            </w:r>
            <w:r>
              <w:rPr>
                <w:rFonts w:hint="eastAsia" w:ascii="宋体" w:hAnsi="宋体"/>
                <w:szCs w:val="21"/>
              </w:rPr>
              <w:t xml:space="preserve">双10”有源线阵列主扩扬声器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12只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2、X15 单15”返送扬声器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10只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 w:ascii="仿宋" w:hAnsi="仿宋" w:eastAsia="仿宋"/>
                <w:sz w:val="24"/>
              </w:rPr>
              <w:t>“▲”</w:t>
            </w:r>
            <w:r>
              <w:rPr>
                <w:rFonts w:hint="eastAsia" w:ascii="宋体" w:hAnsi="宋体"/>
                <w:szCs w:val="21"/>
              </w:rPr>
              <w:t xml:space="preserve">ALTO </w:t>
            </w:r>
            <w:r>
              <w:rPr>
                <w:rFonts w:ascii="宋体" w:hAnsi="宋体"/>
                <w:szCs w:val="21"/>
              </w:rPr>
              <w:t>BLS218</w:t>
            </w:r>
            <w:r>
              <w:rPr>
                <w:rFonts w:hint="eastAsia" w:ascii="宋体" w:hAnsi="宋体"/>
                <w:szCs w:val="21"/>
              </w:rPr>
              <w:t xml:space="preserve"> 超低音扬声器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4只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4、XTA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DP448数字音箱处理器 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1台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5、Q4 M30功放机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        6台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6、SHURE  BETA58 无线咪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8套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SHURE</w:t>
            </w:r>
            <w:r>
              <w:rPr>
                <w:rFonts w:hint="eastAsia" w:ascii="宋体" w:hAnsi="宋体"/>
                <w:szCs w:val="21"/>
              </w:rPr>
              <w:t>头戴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无线麦克风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12套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8、MIDAS M32 数字调音台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2台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</w:t>
            </w:r>
            <w:r>
              <w:rPr>
                <w:rFonts w:hint="eastAsia" w:ascii="仿宋" w:hAnsi="仿宋" w:eastAsia="仿宋"/>
                <w:sz w:val="24"/>
              </w:rPr>
              <w:t>“▲”</w:t>
            </w:r>
            <w:r>
              <w:rPr>
                <w:rFonts w:hint="eastAsia" w:ascii="宋体" w:hAnsi="宋体"/>
                <w:szCs w:val="21"/>
              </w:rPr>
              <w:t>Neumann KM184 合唱电容麦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6套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10、SHURE UA870  指向天线 信号放大器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2套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11、SHURE 接收机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    10台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12、DI盒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13、K&amp;M话筒支撑架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    10支</w:t>
            </w:r>
          </w:p>
          <w:p>
            <w:pPr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14、三凌电源配电柜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1台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15、配套线材                                          1项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16、对讲系统                                          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29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四、LED系统制作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1、LED P3大屏幕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14米*5.5米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77平方米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2、视频控台系统V6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1套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3、多媒体服务器 S3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1套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4、视频处理器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1套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5、控制电脑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1台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6、配套线材                                           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29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五、座位+人工+运输+吊车：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1、贵宾椅      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400套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2、吊车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1项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3、车辆运输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1项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4、人工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其他要求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ind w:firstLine="426" w:firstLineChars="202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本项目投标费用为总包费用</w:t>
            </w:r>
          </w:p>
        </w:tc>
      </w:tr>
    </w:tbl>
    <w:p>
      <w:pPr>
        <w:widowControl/>
        <w:shd w:val="clear" w:color="auto" w:fill="FFFFFF"/>
        <w:spacing w:line="440" w:lineRule="exact"/>
        <w:jc w:val="center"/>
        <w:rPr>
          <w:rFonts w:hint="eastAsia" w:ascii="仿宋" w:hAnsi="仿宋" w:eastAsia="仿宋" w:cs="仿宋"/>
          <w:b/>
          <w:kern w:val="0"/>
          <w:sz w:val="28"/>
          <w:szCs w:val="28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mRhNzczZmUwNzk5MjliYWViYWM3OGNjODZiYjAifQ=="/>
  </w:docVars>
  <w:rsids>
    <w:rsidRoot w:val="00000000"/>
    <w:rsid w:val="23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2023-12-01T15:42:46Z</dcterms:created>
  <dc:creator>abc</dc:creator>
  <cp:lastModifiedBy>abc</cp:lastModifiedBy>
  <dcterms:modified xsi:type="dcterms:W3CDTF">2023-12-01T15:42:54Z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6CD2EED821814FFCACA05EE0F7B375D2_12</vt:lpwstr>
  </property>
</Properties>
</file>